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A79" w:rsidRDefault="00095A79" w:rsidP="00095A79">
      <w:pPr>
        <w:spacing w:after="0"/>
        <w:jc w:val="center"/>
        <w:rPr>
          <w:b/>
          <w:sz w:val="24"/>
          <w:szCs w:val="24"/>
          <w:lang w:val="ka-GE"/>
        </w:rPr>
      </w:pPr>
      <w:r>
        <w:rPr>
          <w:b/>
          <w:sz w:val="24"/>
          <w:szCs w:val="24"/>
          <w:lang w:val="ka-GE"/>
        </w:rPr>
        <w:t>სამუშაო ჯგუფის შეხვედრა</w:t>
      </w:r>
    </w:p>
    <w:p w:rsidR="00095A79" w:rsidRDefault="00095A79" w:rsidP="00095A79">
      <w:pPr>
        <w:spacing w:after="0"/>
        <w:jc w:val="center"/>
        <w:rPr>
          <w:b/>
          <w:sz w:val="24"/>
          <w:szCs w:val="24"/>
          <w:lang w:val="ka-GE"/>
        </w:rPr>
      </w:pPr>
      <w:proofErr w:type="gramStart"/>
      <w:r w:rsidRPr="00AA66F7">
        <w:rPr>
          <w:b/>
          <w:sz w:val="24"/>
          <w:szCs w:val="24"/>
        </w:rPr>
        <w:t>სპეციალურ</w:t>
      </w:r>
      <w:proofErr w:type="gramEnd"/>
      <w:r w:rsidRPr="00AA66F7">
        <w:rPr>
          <w:b/>
          <w:sz w:val="24"/>
          <w:szCs w:val="24"/>
        </w:rPr>
        <w:t xml:space="preserve"> კონტროლს დაქვემდებარებულ ცალკეულ ნივთიერებებზე, რომლებიც არ ექვემდებარება საერთაშორისო კონტროლს და სპეციალურ კონტროლს დაქვემდებარებულ ფარმაცევტულ პროდუქტთან გათანაბრებულ ცალკეულ სამკურნალო საშუალებებზე ქვეყნის შიდა კვოტის განსაზღვრის მიზანშეწონილობის</w:t>
      </w:r>
      <w:r>
        <w:rPr>
          <w:b/>
          <w:sz w:val="24"/>
          <w:szCs w:val="24"/>
          <w:lang w:val="ka-GE"/>
        </w:rPr>
        <w:t>ა  და კვოტის ოდენობის</w:t>
      </w:r>
      <w:r w:rsidRPr="00AA66F7">
        <w:rPr>
          <w:b/>
          <w:sz w:val="24"/>
          <w:szCs w:val="24"/>
        </w:rPr>
        <w:t xml:space="preserve"> თაობაზე წინადადებებისა და რეკომენდაციების შემუშავების </w:t>
      </w:r>
      <w:r>
        <w:rPr>
          <w:b/>
          <w:sz w:val="24"/>
          <w:szCs w:val="24"/>
          <w:lang w:val="ka-GE"/>
        </w:rPr>
        <w:t xml:space="preserve">მიზნით </w:t>
      </w:r>
    </w:p>
    <w:p w:rsidR="00095A79" w:rsidRPr="008B6EDB" w:rsidRDefault="00095A79" w:rsidP="00095A79">
      <w:pPr>
        <w:spacing w:after="0"/>
        <w:jc w:val="center"/>
        <w:rPr>
          <w:b/>
          <w:sz w:val="24"/>
          <w:szCs w:val="24"/>
          <w:lang w:val="ka-GE"/>
        </w:rPr>
      </w:pPr>
    </w:p>
    <w:p w:rsidR="00095A79" w:rsidRDefault="00095A79" w:rsidP="00095A79">
      <w:pPr>
        <w:spacing w:after="0"/>
        <w:jc w:val="center"/>
        <w:rPr>
          <w:b/>
          <w:sz w:val="24"/>
          <w:szCs w:val="24"/>
          <w:lang w:val="ka-GE"/>
        </w:rPr>
      </w:pPr>
      <w:r>
        <w:rPr>
          <w:b/>
          <w:sz w:val="24"/>
          <w:szCs w:val="24"/>
          <w:lang w:val="ka-GE"/>
        </w:rPr>
        <w:t xml:space="preserve">ოქმი </w:t>
      </w:r>
      <w:r>
        <w:rPr>
          <w:b/>
          <w:sz w:val="24"/>
          <w:szCs w:val="24"/>
          <w:lang w:val="ru-RU"/>
        </w:rPr>
        <w:t>№1</w:t>
      </w:r>
    </w:p>
    <w:p w:rsidR="00095A79" w:rsidRPr="00733673" w:rsidRDefault="00095A79" w:rsidP="00095A79">
      <w:pPr>
        <w:spacing w:after="0"/>
        <w:jc w:val="center"/>
        <w:rPr>
          <w:b/>
          <w:sz w:val="24"/>
          <w:szCs w:val="24"/>
          <w:lang w:val="ka-GE"/>
        </w:rPr>
      </w:pPr>
    </w:p>
    <w:p w:rsidR="00095A79" w:rsidRDefault="00095A79" w:rsidP="00095A79">
      <w:pPr>
        <w:spacing w:after="0"/>
        <w:jc w:val="both"/>
        <w:rPr>
          <w:sz w:val="24"/>
          <w:szCs w:val="24"/>
          <w:lang w:val="ka-GE"/>
        </w:rPr>
      </w:pPr>
      <w:r w:rsidRPr="004838B5">
        <w:rPr>
          <w:sz w:val="24"/>
          <w:szCs w:val="24"/>
          <w:lang w:val="ka-GE"/>
        </w:rPr>
        <w:t>2017 წლის 15 მარტს, საქართველოს შრომის, ჯანმრთელობისა და სოციალური დაცვის სამინისტრო</w:t>
      </w:r>
      <w:r>
        <w:rPr>
          <w:sz w:val="24"/>
          <w:szCs w:val="24"/>
          <w:lang w:val="ka-GE"/>
        </w:rPr>
        <w:t>ში  გაიმართა  სამუშაო შეხვედრა.</w:t>
      </w:r>
    </w:p>
    <w:p w:rsidR="00095A79" w:rsidRDefault="00095A79" w:rsidP="00095A79">
      <w:pPr>
        <w:spacing w:after="0"/>
        <w:jc w:val="both"/>
        <w:rPr>
          <w:sz w:val="24"/>
          <w:szCs w:val="24"/>
          <w:lang w:val="ka-GE"/>
        </w:rPr>
      </w:pPr>
    </w:p>
    <w:p w:rsidR="00095A79" w:rsidRPr="00672DE7" w:rsidRDefault="00095A79" w:rsidP="00095A79">
      <w:pPr>
        <w:spacing w:after="0"/>
        <w:jc w:val="both"/>
        <w:rPr>
          <w:b/>
          <w:sz w:val="24"/>
          <w:szCs w:val="24"/>
          <w:lang w:val="ka-GE"/>
        </w:rPr>
      </w:pPr>
      <w:r w:rsidRPr="00672DE7">
        <w:rPr>
          <w:b/>
          <w:sz w:val="24"/>
          <w:szCs w:val="24"/>
          <w:lang w:val="ka-GE"/>
        </w:rPr>
        <w:t>შეხვედრას ესწრებოდნენ:</w:t>
      </w:r>
    </w:p>
    <w:p w:rsidR="00095A79" w:rsidRDefault="00095A79" w:rsidP="00095A79">
      <w:pPr>
        <w:spacing w:after="0"/>
        <w:jc w:val="both"/>
        <w:rPr>
          <w:sz w:val="24"/>
          <w:szCs w:val="24"/>
          <w:lang w:val="ka-GE"/>
        </w:rPr>
      </w:pPr>
    </w:p>
    <w:p w:rsidR="00095A79" w:rsidRDefault="00095A79" w:rsidP="00095A79">
      <w:pPr>
        <w:spacing w:after="0" w:line="240" w:lineRule="auto"/>
        <w:jc w:val="both"/>
        <w:rPr>
          <w:sz w:val="24"/>
          <w:szCs w:val="24"/>
          <w:lang w:val="ka-GE"/>
        </w:rPr>
      </w:pPr>
      <w:r>
        <w:rPr>
          <w:b/>
          <w:sz w:val="24"/>
          <w:szCs w:val="24"/>
          <w:lang w:val="ka-GE"/>
        </w:rPr>
        <w:t xml:space="preserve">1. </w:t>
      </w:r>
      <w:r w:rsidRPr="00F024F7">
        <w:rPr>
          <w:rFonts w:cs="Sylfaen"/>
          <w:b/>
          <w:sz w:val="24"/>
          <w:szCs w:val="24"/>
          <w:lang w:val="ka-GE"/>
        </w:rPr>
        <w:t>დავით</w:t>
      </w:r>
      <w:r w:rsidRPr="00F024F7">
        <w:rPr>
          <w:b/>
          <w:sz w:val="24"/>
          <w:szCs w:val="24"/>
          <w:lang w:val="ka-GE"/>
        </w:rPr>
        <w:t xml:space="preserve"> </w:t>
      </w:r>
      <w:r w:rsidRPr="00F024F7">
        <w:rPr>
          <w:rFonts w:cs="Sylfaen"/>
          <w:b/>
          <w:sz w:val="24"/>
          <w:szCs w:val="24"/>
          <w:lang w:val="ka-GE"/>
        </w:rPr>
        <w:t>სერგე</w:t>
      </w:r>
      <w:r w:rsidR="0027401A">
        <w:rPr>
          <w:rFonts w:cs="Sylfaen"/>
          <w:b/>
          <w:sz w:val="24"/>
          <w:szCs w:val="24"/>
          <w:lang w:val="ka-GE"/>
        </w:rPr>
        <w:t>ე</w:t>
      </w:r>
      <w:r w:rsidRPr="00F024F7">
        <w:rPr>
          <w:rFonts w:cs="Sylfaen"/>
          <w:b/>
          <w:sz w:val="24"/>
          <w:szCs w:val="24"/>
          <w:lang w:val="ka-GE"/>
        </w:rPr>
        <w:t>ნკო</w:t>
      </w:r>
      <w:r w:rsidRPr="009403A8">
        <w:rPr>
          <w:b/>
          <w:sz w:val="24"/>
          <w:szCs w:val="24"/>
          <w:lang w:val="ka-GE"/>
        </w:rPr>
        <w:t xml:space="preserve"> - </w:t>
      </w:r>
      <w:r w:rsidRPr="009403A8">
        <w:rPr>
          <w:rFonts w:cs="Sylfaen"/>
          <w:sz w:val="24"/>
          <w:szCs w:val="24"/>
          <w:lang w:val="ka-GE"/>
        </w:rPr>
        <w:t>საქართველოს</w:t>
      </w:r>
      <w:r w:rsidRPr="009403A8">
        <w:rPr>
          <w:sz w:val="24"/>
          <w:szCs w:val="24"/>
          <w:lang w:val="ka-GE"/>
        </w:rPr>
        <w:t xml:space="preserve"> </w:t>
      </w:r>
      <w:r w:rsidRPr="009403A8">
        <w:rPr>
          <w:rFonts w:cs="Sylfaen"/>
          <w:sz w:val="24"/>
          <w:szCs w:val="24"/>
          <w:lang w:val="ka-GE"/>
        </w:rPr>
        <w:t>შრომის</w:t>
      </w:r>
      <w:r w:rsidRPr="009403A8">
        <w:rPr>
          <w:sz w:val="24"/>
          <w:szCs w:val="24"/>
          <w:lang w:val="ka-GE"/>
        </w:rPr>
        <w:t xml:space="preserve">, </w:t>
      </w:r>
      <w:r w:rsidRPr="009403A8">
        <w:rPr>
          <w:rFonts w:cs="Sylfaen"/>
          <w:sz w:val="24"/>
          <w:szCs w:val="24"/>
          <w:lang w:val="ka-GE"/>
        </w:rPr>
        <w:t>ჯანმრთელობისა</w:t>
      </w:r>
      <w:r w:rsidRPr="009403A8">
        <w:rPr>
          <w:sz w:val="24"/>
          <w:szCs w:val="24"/>
          <w:lang w:val="ka-GE"/>
        </w:rPr>
        <w:t xml:space="preserve"> </w:t>
      </w:r>
      <w:r w:rsidRPr="009403A8">
        <w:rPr>
          <w:rFonts w:cs="Sylfaen"/>
          <w:sz w:val="24"/>
          <w:szCs w:val="24"/>
          <w:lang w:val="ka-GE"/>
        </w:rPr>
        <w:t>და</w:t>
      </w:r>
      <w:r w:rsidRPr="009403A8">
        <w:rPr>
          <w:sz w:val="24"/>
          <w:szCs w:val="24"/>
          <w:lang w:val="ka-GE"/>
        </w:rPr>
        <w:t xml:space="preserve"> </w:t>
      </w:r>
      <w:r w:rsidRPr="009403A8">
        <w:rPr>
          <w:rFonts w:cs="Sylfaen"/>
          <w:sz w:val="24"/>
          <w:szCs w:val="24"/>
          <w:lang w:val="ka-GE"/>
        </w:rPr>
        <w:t>სოციალური</w:t>
      </w:r>
      <w:r w:rsidRPr="009403A8">
        <w:rPr>
          <w:sz w:val="24"/>
          <w:szCs w:val="24"/>
          <w:lang w:val="ka-GE"/>
        </w:rPr>
        <w:t xml:space="preserve"> </w:t>
      </w:r>
      <w:r w:rsidRPr="009403A8">
        <w:rPr>
          <w:rFonts w:cs="Sylfaen"/>
          <w:sz w:val="24"/>
          <w:szCs w:val="24"/>
          <w:lang w:val="ka-GE"/>
        </w:rPr>
        <w:t>დაცვის</w:t>
      </w:r>
      <w:r w:rsidRPr="009403A8">
        <w:rPr>
          <w:sz w:val="24"/>
          <w:szCs w:val="24"/>
          <w:lang w:val="ka-GE"/>
        </w:rPr>
        <w:t xml:space="preserve"> </w:t>
      </w:r>
      <w:r w:rsidRPr="009403A8">
        <w:rPr>
          <w:rFonts w:cs="Sylfaen"/>
          <w:sz w:val="24"/>
          <w:szCs w:val="24"/>
          <w:lang w:val="ka-GE"/>
        </w:rPr>
        <w:t>მინისტრი</w:t>
      </w:r>
      <w:r w:rsidRPr="009403A8">
        <w:rPr>
          <w:sz w:val="24"/>
          <w:szCs w:val="24"/>
          <w:lang w:val="ka-GE"/>
        </w:rPr>
        <w:t>;</w:t>
      </w:r>
    </w:p>
    <w:p w:rsidR="00095A79" w:rsidRPr="009403A8" w:rsidRDefault="00095A79" w:rsidP="00095A79">
      <w:pPr>
        <w:spacing w:after="0" w:line="240" w:lineRule="auto"/>
        <w:jc w:val="both"/>
        <w:rPr>
          <w:sz w:val="24"/>
          <w:szCs w:val="24"/>
          <w:lang w:val="ka-GE"/>
        </w:rPr>
      </w:pPr>
    </w:p>
    <w:p w:rsidR="00095A79" w:rsidRDefault="00095A79" w:rsidP="00095A79">
      <w:pPr>
        <w:spacing w:after="0" w:line="240" w:lineRule="auto"/>
        <w:jc w:val="both"/>
        <w:rPr>
          <w:sz w:val="24"/>
          <w:szCs w:val="24"/>
          <w:lang w:val="ka-GE"/>
        </w:rPr>
      </w:pPr>
      <w:r>
        <w:rPr>
          <w:b/>
          <w:sz w:val="24"/>
          <w:szCs w:val="24"/>
          <w:lang w:val="ka-GE"/>
        </w:rPr>
        <w:t xml:space="preserve">2. </w:t>
      </w:r>
      <w:r w:rsidRPr="00F024F7">
        <w:rPr>
          <w:b/>
          <w:sz w:val="24"/>
          <w:szCs w:val="24"/>
          <w:lang w:val="ka-GE"/>
        </w:rPr>
        <w:t>მარინა დარახველიძე</w:t>
      </w:r>
      <w:r w:rsidRPr="009403A8">
        <w:rPr>
          <w:b/>
          <w:sz w:val="24"/>
          <w:szCs w:val="24"/>
          <w:lang w:val="ka-GE"/>
        </w:rPr>
        <w:t xml:space="preserve">  -  </w:t>
      </w:r>
      <w:r w:rsidRPr="009403A8">
        <w:rPr>
          <w:sz w:val="24"/>
          <w:szCs w:val="24"/>
          <w:lang w:val="ka-GE"/>
        </w:rPr>
        <w:t>საქართველოს შრომის, ჯანმრთელობისა და სოციალური    დაცვის სამინისტროს ჯანმრთელობის დაცვის დეპარტამენტის უფროსი;</w:t>
      </w:r>
    </w:p>
    <w:p w:rsidR="00095A79" w:rsidRPr="009403A8" w:rsidRDefault="00095A79" w:rsidP="00095A79">
      <w:pPr>
        <w:spacing w:after="0" w:line="240" w:lineRule="auto"/>
        <w:jc w:val="both"/>
        <w:rPr>
          <w:sz w:val="24"/>
          <w:szCs w:val="24"/>
          <w:lang w:val="ka-GE"/>
        </w:rPr>
      </w:pPr>
    </w:p>
    <w:p w:rsidR="00095A79" w:rsidRDefault="00095A79" w:rsidP="00095A79">
      <w:pPr>
        <w:spacing w:after="0" w:line="240" w:lineRule="auto"/>
        <w:jc w:val="both"/>
        <w:rPr>
          <w:sz w:val="24"/>
          <w:szCs w:val="24"/>
          <w:lang w:val="ka-GE"/>
        </w:rPr>
      </w:pPr>
      <w:r>
        <w:rPr>
          <w:b/>
          <w:sz w:val="24"/>
          <w:szCs w:val="24"/>
          <w:lang w:val="ka-GE"/>
        </w:rPr>
        <w:t xml:space="preserve">3. </w:t>
      </w:r>
      <w:r w:rsidRPr="00F024F7">
        <w:rPr>
          <w:b/>
          <w:sz w:val="24"/>
          <w:szCs w:val="24"/>
          <w:lang w:val="ka-GE"/>
        </w:rPr>
        <w:t>ნათია ნოღაიდელი</w:t>
      </w:r>
      <w:r w:rsidRPr="009403A8">
        <w:rPr>
          <w:b/>
          <w:sz w:val="24"/>
          <w:szCs w:val="24"/>
          <w:lang w:val="ka-GE"/>
        </w:rPr>
        <w:t xml:space="preserve"> </w:t>
      </w:r>
      <w:r w:rsidRPr="009403A8">
        <w:rPr>
          <w:sz w:val="24"/>
          <w:szCs w:val="24"/>
          <w:lang w:val="ka-GE"/>
        </w:rPr>
        <w:t xml:space="preserve">- საქართველოს შრომის, ჯანმრთელობისა და სოციალური დაცვის სამინისტროს ჯანმრთელობის დაცვის დეპარტამენტის რეგულირების სამმართველოს უფროსი; </w:t>
      </w:r>
    </w:p>
    <w:p w:rsidR="00095A79" w:rsidRDefault="00095A79" w:rsidP="00095A79">
      <w:pPr>
        <w:spacing w:after="0" w:line="240" w:lineRule="auto"/>
        <w:jc w:val="both"/>
        <w:rPr>
          <w:sz w:val="24"/>
          <w:szCs w:val="24"/>
          <w:lang w:val="ka-GE"/>
        </w:rPr>
      </w:pPr>
    </w:p>
    <w:p w:rsidR="00095A79" w:rsidRDefault="00095A79" w:rsidP="00095A79">
      <w:pPr>
        <w:spacing w:after="0" w:line="240" w:lineRule="auto"/>
        <w:jc w:val="both"/>
        <w:rPr>
          <w:sz w:val="24"/>
          <w:szCs w:val="24"/>
          <w:lang w:val="ka-GE"/>
        </w:rPr>
      </w:pPr>
      <w:r w:rsidRPr="0003650D">
        <w:rPr>
          <w:b/>
          <w:sz w:val="24"/>
          <w:szCs w:val="24"/>
        </w:rPr>
        <w:t xml:space="preserve">4. </w:t>
      </w:r>
      <w:proofErr w:type="gramStart"/>
      <w:r w:rsidRPr="0003650D">
        <w:rPr>
          <w:b/>
          <w:sz w:val="24"/>
          <w:szCs w:val="24"/>
          <w:lang w:val="ka-GE"/>
        </w:rPr>
        <w:t>მარინა</w:t>
      </w:r>
      <w:proofErr w:type="gramEnd"/>
      <w:r w:rsidRPr="0003650D">
        <w:rPr>
          <w:b/>
          <w:sz w:val="24"/>
          <w:szCs w:val="24"/>
          <w:lang w:val="ka-GE"/>
        </w:rPr>
        <w:t xml:space="preserve"> ლაცაბიძე</w:t>
      </w:r>
      <w:r>
        <w:rPr>
          <w:sz w:val="24"/>
          <w:szCs w:val="24"/>
          <w:lang w:val="ka-GE"/>
        </w:rPr>
        <w:t xml:space="preserve"> - </w:t>
      </w:r>
      <w:r w:rsidRPr="009403A8">
        <w:rPr>
          <w:sz w:val="24"/>
          <w:szCs w:val="24"/>
          <w:lang w:val="ka-GE"/>
        </w:rPr>
        <w:t>საქართველოს შრომის, ჯანმრთელობისა და სოციალური დაცვის სამინისტროს ჯანმრთელობის დაცვის დეპარტამენტის რეგულირების სამმართველოს უფროსი</w:t>
      </w:r>
      <w:r>
        <w:rPr>
          <w:sz w:val="24"/>
          <w:szCs w:val="24"/>
          <w:lang w:val="ka-GE"/>
        </w:rPr>
        <w:t xml:space="preserve"> სპეციალისტი</w:t>
      </w:r>
      <w:r w:rsidRPr="009403A8">
        <w:rPr>
          <w:sz w:val="24"/>
          <w:szCs w:val="24"/>
          <w:lang w:val="ka-GE"/>
        </w:rPr>
        <w:t xml:space="preserve">; </w:t>
      </w:r>
    </w:p>
    <w:p w:rsidR="00095A79" w:rsidRPr="0003650D" w:rsidRDefault="00095A79" w:rsidP="00095A79">
      <w:pPr>
        <w:spacing w:after="0" w:line="240" w:lineRule="auto"/>
        <w:jc w:val="both"/>
        <w:rPr>
          <w:sz w:val="24"/>
          <w:szCs w:val="24"/>
          <w:lang w:val="ka-GE"/>
        </w:rPr>
      </w:pPr>
    </w:p>
    <w:p w:rsidR="00095A79" w:rsidRPr="009403A8" w:rsidRDefault="00095A79" w:rsidP="00095A79">
      <w:pPr>
        <w:spacing w:after="0" w:line="240" w:lineRule="auto"/>
        <w:jc w:val="both"/>
        <w:rPr>
          <w:sz w:val="24"/>
          <w:szCs w:val="24"/>
          <w:lang w:val="ka-GE"/>
        </w:rPr>
      </w:pPr>
      <w:r>
        <w:rPr>
          <w:b/>
          <w:sz w:val="24"/>
          <w:szCs w:val="24"/>
          <w:lang w:val="ka-GE"/>
        </w:rPr>
        <w:t>5.</w:t>
      </w:r>
      <w:r w:rsidRPr="00B3138E">
        <w:rPr>
          <w:b/>
          <w:sz w:val="24"/>
          <w:szCs w:val="24"/>
          <w:lang w:val="ka-GE"/>
        </w:rPr>
        <w:t xml:space="preserve"> </w:t>
      </w:r>
      <w:r w:rsidRPr="00F024F7">
        <w:rPr>
          <w:b/>
          <w:sz w:val="24"/>
          <w:szCs w:val="24"/>
          <w:lang w:val="ka-GE"/>
        </w:rPr>
        <w:t>გია თვალავაძე</w:t>
      </w:r>
      <w:r w:rsidRPr="009403A8">
        <w:rPr>
          <w:b/>
          <w:sz w:val="24"/>
          <w:szCs w:val="24"/>
          <w:lang w:val="ka-GE"/>
        </w:rPr>
        <w:t xml:space="preserve"> - </w:t>
      </w:r>
      <w:r w:rsidRPr="009403A8">
        <w:rPr>
          <w:sz w:val="24"/>
          <w:szCs w:val="24"/>
          <w:lang w:val="ka-GE"/>
        </w:rPr>
        <w:t xml:space="preserve">სსიპ „სამედიცინო საქმიანობის სახელმწიფო რეგულირების სააგენტოს  </w:t>
      </w:r>
    </w:p>
    <w:p w:rsidR="00095A79" w:rsidRDefault="00095A79" w:rsidP="00095A79">
      <w:pPr>
        <w:spacing w:after="0" w:line="240" w:lineRule="auto"/>
        <w:jc w:val="both"/>
        <w:rPr>
          <w:sz w:val="24"/>
          <w:szCs w:val="24"/>
          <w:lang w:val="ka-GE"/>
        </w:rPr>
      </w:pPr>
      <w:r w:rsidRPr="009403A8">
        <w:rPr>
          <w:sz w:val="24"/>
          <w:szCs w:val="24"/>
          <w:lang w:val="ka-GE"/>
        </w:rPr>
        <w:t>უფროსი;</w:t>
      </w:r>
    </w:p>
    <w:p w:rsidR="00095A79" w:rsidRDefault="00095A79" w:rsidP="00095A79">
      <w:pPr>
        <w:spacing w:after="0" w:line="240" w:lineRule="auto"/>
        <w:jc w:val="both"/>
        <w:rPr>
          <w:sz w:val="24"/>
          <w:szCs w:val="24"/>
          <w:lang w:val="ka-GE"/>
        </w:rPr>
      </w:pPr>
    </w:p>
    <w:p w:rsidR="00095A79" w:rsidRDefault="00095A79" w:rsidP="00095A79">
      <w:pPr>
        <w:spacing w:after="0" w:line="240" w:lineRule="auto"/>
        <w:jc w:val="both"/>
        <w:rPr>
          <w:sz w:val="24"/>
          <w:szCs w:val="24"/>
          <w:lang w:val="ka-GE"/>
        </w:rPr>
      </w:pPr>
      <w:r>
        <w:rPr>
          <w:b/>
          <w:sz w:val="24"/>
          <w:szCs w:val="24"/>
          <w:lang w:val="ka-GE"/>
        </w:rPr>
        <w:t xml:space="preserve">6. </w:t>
      </w:r>
      <w:r w:rsidRPr="009403A8">
        <w:rPr>
          <w:b/>
          <w:sz w:val="24"/>
          <w:szCs w:val="24"/>
          <w:lang w:val="ka-GE"/>
        </w:rPr>
        <w:t xml:space="preserve">თეა ჯიქია - </w:t>
      </w:r>
      <w:r w:rsidRPr="009403A8">
        <w:rPr>
          <w:sz w:val="24"/>
          <w:szCs w:val="24"/>
          <w:lang w:val="ka-GE"/>
        </w:rPr>
        <w:t>სსიპ „სამედიცინო საქმიანობის სახელმწიფო რეგულირების სააგენტოს ფარმაცევტული საქმიანობის დეპარტამენტის უფროსის მოადგილე;</w:t>
      </w:r>
    </w:p>
    <w:p w:rsidR="00095A79" w:rsidRPr="009403A8" w:rsidRDefault="00095A79" w:rsidP="00095A79">
      <w:pPr>
        <w:spacing w:after="0" w:line="240" w:lineRule="auto"/>
        <w:jc w:val="both"/>
        <w:rPr>
          <w:sz w:val="24"/>
          <w:szCs w:val="24"/>
          <w:lang w:val="ka-GE"/>
        </w:rPr>
      </w:pPr>
    </w:p>
    <w:p w:rsidR="00095A79" w:rsidRDefault="00095A79" w:rsidP="00095A79">
      <w:pPr>
        <w:spacing w:after="0" w:line="240" w:lineRule="auto"/>
        <w:jc w:val="both"/>
        <w:rPr>
          <w:sz w:val="24"/>
          <w:szCs w:val="24"/>
          <w:lang w:val="ka-GE"/>
        </w:rPr>
      </w:pPr>
      <w:r>
        <w:rPr>
          <w:b/>
          <w:sz w:val="24"/>
          <w:szCs w:val="24"/>
          <w:lang w:val="ka-GE"/>
        </w:rPr>
        <w:t xml:space="preserve">7. </w:t>
      </w:r>
      <w:r w:rsidRPr="009403A8">
        <w:rPr>
          <w:b/>
          <w:sz w:val="24"/>
          <w:szCs w:val="24"/>
          <w:lang w:val="ka-GE"/>
        </w:rPr>
        <w:t xml:space="preserve">პაატა ბუკია - </w:t>
      </w:r>
      <w:r w:rsidRPr="009403A8">
        <w:rPr>
          <w:sz w:val="24"/>
          <w:szCs w:val="24"/>
          <w:lang w:val="ka-GE"/>
        </w:rPr>
        <w:t xml:space="preserve"> სსიპ - სამედიცინო საქმიანობის სახელმწიფო რეგულირების სააგენტოს პროფესიული რეგულირების დეპარტამენტის უფროსი;</w:t>
      </w:r>
    </w:p>
    <w:p w:rsidR="00095A79" w:rsidRPr="009403A8" w:rsidRDefault="00095A79" w:rsidP="00095A79">
      <w:pPr>
        <w:spacing w:after="0" w:line="240" w:lineRule="auto"/>
        <w:jc w:val="both"/>
        <w:rPr>
          <w:sz w:val="24"/>
          <w:szCs w:val="24"/>
          <w:lang w:val="ka-GE"/>
        </w:rPr>
      </w:pPr>
    </w:p>
    <w:p w:rsidR="00095A79" w:rsidRDefault="00095A79" w:rsidP="00095A79">
      <w:pPr>
        <w:spacing w:after="0" w:line="240" w:lineRule="auto"/>
        <w:jc w:val="both"/>
        <w:rPr>
          <w:sz w:val="24"/>
          <w:szCs w:val="24"/>
          <w:lang w:val="ka-GE"/>
        </w:rPr>
      </w:pPr>
      <w:r>
        <w:rPr>
          <w:b/>
          <w:sz w:val="24"/>
          <w:szCs w:val="24"/>
          <w:lang w:val="ka-GE"/>
        </w:rPr>
        <w:t xml:space="preserve">8. </w:t>
      </w:r>
      <w:r w:rsidRPr="00F024F7">
        <w:rPr>
          <w:b/>
          <w:sz w:val="24"/>
          <w:szCs w:val="24"/>
          <w:lang w:val="ka-GE"/>
        </w:rPr>
        <w:t>ნანა შაშიაშვილი</w:t>
      </w:r>
      <w:r>
        <w:rPr>
          <w:sz w:val="24"/>
          <w:szCs w:val="24"/>
          <w:lang w:val="ka-GE"/>
        </w:rPr>
        <w:t xml:space="preserve"> - სსიპ „სამედიცინო საქმიანობის სახელმწიფო რეგულირების სააგენტოს ფარმაცევტული საქმიანობის დეპარტამენტის ინსპექტირების </w:t>
      </w:r>
      <w:r w:rsidRPr="00147298">
        <w:rPr>
          <w:sz w:val="24"/>
          <w:szCs w:val="24"/>
          <w:lang w:val="ka-GE"/>
        </w:rPr>
        <w:t xml:space="preserve">სამმართველოს უფროსი; </w:t>
      </w:r>
    </w:p>
    <w:p w:rsidR="00095A79" w:rsidRDefault="00095A79" w:rsidP="00095A79">
      <w:pPr>
        <w:spacing w:after="0" w:line="240" w:lineRule="auto"/>
        <w:jc w:val="both"/>
        <w:rPr>
          <w:sz w:val="24"/>
          <w:szCs w:val="24"/>
          <w:lang w:val="ka-GE"/>
        </w:rPr>
      </w:pPr>
    </w:p>
    <w:p w:rsidR="00095A79" w:rsidRDefault="00095A79" w:rsidP="00095A79">
      <w:pPr>
        <w:spacing w:after="0" w:line="240" w:lineRule="auto"/>
        <w:jc w:val="both"/>
        <w:rPr>
          <w:sz w:val="24"/>
          <w:szCs w:val="24"/>
          <w:lang w:val="ka-GE"/>
        </w:rPr>
      </w:pPr>
      <w:r>
        <w:rPr>
          <w:b/>
          <w:sz w:val="24"/>
          <w:szCs w:val="24"/>
          <w:lang w:val="ka-GE"/>
        </w:rPr>
        <w:t xml:space="preserve">9. </w:t>
      </w:r>
      <w:r w:rsidRPr="00F024F7">
        <w:rPr>
          <w:b/>
          <w:sz w:val="24"/>
          <w:szCs w:val="24"/>
          <w:lang w:val="ka-GE"/>
        </w:rPr>
        <w:t xml:space="preserve">ლალი დავითაია </w:t>
      </w:r>
      <w:r>
        <w:rPr>
          <w:b/>
          <w:sz w:val="24"/>
          <w:szCs w:val="24"/>
          <w:lang w:val="ka-GE"/>
        </w:rPr>
        <w:t xml:space="preserve">- </w:t>
      </w:r>
      <w:r>
        <w:rPr>
          <w:sz w:val="24"/>
          <w:szCs w:val="24"/>
          <w:lang w:val="ka-GE"/>
        </w:rPr>
        <w:t xml:space="preserve">სსიპ „სამედიცინო საქმიანობის სახელმწიფო რეგულირების სააგენტოს ფარმაცევტული საქმიანობის დეპარტამენტის ნარკოტიკების ლეგალური ბრუნვის  </w:t>
      </w:r>
      <w:r w:rsidRPr="00147298">
        <w:rPr>
          <w:sz w:val="24"/>
          <w:szCs w:val="24"/>
          <w:lang w:val="ka-GE"/>
        </w:rPr>
        <w:t>სამმართველოს უფროსი;</w:t>
      </w:r>
    </w:p>
    <w:p w:rsidR="00095A79" w:rsidRDefault="00095A79" w:rsidP="00095A79">
      <w:pPr>
        <w:spacing w:after="0" w:line="240" w:lineRule="auto"/>
        <w:jc w:val="both"/>
        <w:rPr>
          <w:b/>
          <w:sz w:val="24"/>
          <w:szCs w:val="24"/>
          <w:lang w:val="ka-GE"/>
        </w:rPr>
      </w:pPr>
    </w:p>
    <w:p w:rsidR="00FE189D" w:rsidRDefault="00095A79" w:rsidP="00FE189D">
      <w:pPr>
        <w:spacing w:after="0" w:line="240" w:lineRule="auto"/>
        <w:jc w:val="both"/>
        <w:rPr>
          <w:sz w:val="24"/>
          <w:szCs w:val="24"/>
          <w:lang w:val="ka-GE"/>
        </w:rPr>
      </w:pPr>
      <w:r w:rsidRPr="009403A8">
        <w:rPr>
          <w:b/>
          <w:sz w:val="24"/>
          <w:szCs w:val="24"/>
          <w:lang w:val="ka-GE"/>
        </w:rPr>
        <w:lastRenderedPageBreak/>
        <w:t xml:space="preserve">9. </w:t>
      </w:r>
      <w:r>
        <w:rPr>
          <w:b/>
          <w:sz w:val="24"/>
          <w:szCs w:val="24"/>
          <w:lang w:val="ka-GE"/>
        </w:rPr>
        <w:t xml:space="preserve">ირინა ამნიაშვილი - </w:t>
      </w:r>
      <w:r w:rsidR="00FE189D">
        <w:rPr>
          <w:sz w:val="24"/>
          <w:szCs w:val="24"/>
          <w:lang w:val="ka-GE"/>
        </w:rPr>
        <w:t>ექიმი ნარკოლოგი</w:t>
      </w:r>
      <w:r w:rsidR="00FE189D">
        <w:rPr>
          <w:b/>
          <w:sz w:val="24"/>
          <w:szCs w:val="24"/>
          <w:lang w:val="ka-GE"/>
        </w:rPr>
        <w:t xml:space="preserve">, </w:t>
      </w:r>
      <w:r w:rsidR="00FE189D">
        <w:rPr>
          <w:sz w:val="24"/>
          <w:szCs w:val="24"/>
          <w:lang w:val="ka-GE"/>
        </w:rPr>
        <w:t>მედიცინის მეცნიერებათა დოქტორი, შპს ,,ფსიქიკური ჯანმრთელობისა და ნარკომანიის პრევენციის ცენტრის“ ნარკოლოგიური სტაციონარული და ამბულატორიული მიმართულების ხელმძღვანელი;</w:t>
      </w:r>
    </w:p>
    <w:p w:rsidR="00FE189D" w:rsidRPr="00FE189D" w:rsidRDefault="00FE189D" w:rsidP="00095A79">
      <w:pPr>
        <w:spacing w:after="0" w:line="240" w:lineRule="auto"/>
        <w:jc w:val="both"/>
        <w:rPr>
          <w:b/>
          <w:sz w:val="24"/>
          <w:szCs w:val="24"/>
        </w:rPr>
      </w:pPr>
    </w:p>
    <w:p w:rsidR="00095A79" w:rsidRPr="00672DE7" w:rsidRDefault="00095A79" w:rsidP="00095A79">
      <w:pPr>
        <w:spacing w:after="0" w:line="240" w:lineRule="auto"/>
        <w:jc w:val="both"/>
        <w:rPr>
          <w:sz w:val="24"/>
          <w:szCs w:val="24"/>
          <w:lang w:val="ka-GE"/>
        </w:rPr>
      </w:pPr>
      <w:r w:rsidRPr="009403A8">
        <w:rPr>
          <w:b/>
          <w:sz w:val="24"/>
          <w:szCs w:val="24"/>
          <w:lang w:val="ka-GE"/>
        </w:rPr>
        <w:t xml:space="preserve">10. </w:t>
      </w:r>
      <w:r>
        <w:rPr>
          <w:b/>
          <w:sz w:val="24"/>
          <w:szCs w:val="24"/>
          <w:lang w:val="ka-GE"/>
        </w:rPr>
        <w:t xml:space="preserve">ნინო ოკრიბელაშვილი - </w:t>
      </w:r>
      <w:r w:rsidRPr="00672DE7">
        <w:rPr>
          <w:sz w:val="24"/>
          <w:szCs w:val="24"/>
          <w:lang w:val="ka-GE"/>
        </w:rPr>
        <w:t xml:space="preserve">ექიმი ფსიქიატრი, </w:t>
      </w:r>
      <w:r w:rsidRPr="00591F50">
        <w:rPr>
          <w:sz w:val="24"/>
          <w:szCs w:val="24"/>
          <w:lang w:val="ka-GE"/>
        </w:rPr>
        <w:t>მედიცინის მეცნიერებათა დოქტორი</w:t>
      </w:r>
      <w:r>
        <w:rPr>
          <w:sz w:val="24"/>
          <w:szCs w:val="24"/>
          <w:lang w:val="ka-GE"/>
        </w:rPr>
        <w:t xml:space="preserve">, </w:t>
      </w:r>
      <w:r w:rsidRPr="00672DE7">
        <w:rPr>
          <w:sz w:val="24"/>
          <w:szCs w:val="24"/>
          <w:lang w:val="ka-GE"/>
        </w:rPr>
        <w:t>საქართველოს შრომის, ჯანმრთელობისა და სოციალური დაცვის სამინისტროს ექსპერტი ფსიქიატრიაში,  შპს ,,</w:t>
      </w:r>
      <w:r w:rsidRPr="00D65F9B">
        <w:rPr>
          <w:sz w:val="24"/>
          <w:szCs w:val="24"/>
          <w:lang w:val="ka-GE"/>
        </w:rPr>
        <w:t>ფსიქი</w:t>
      </w:r>
      <w:r>
        <w:rPr>
          <w:sz w:val="24"/>
          <w:szCs w:val="24"/>
          <w:lang w:val="ka-GE"/>
        </w:rPr>
        <w:t>კური ჯანმრთელობისა</w:t>
      </w:r>
      <w:r w:rsidRPr="00672DE7">
        <w:rPr>
          <w:sz w:val="24"/>
          <w:szCs w:val="24"/>
          <w:lang w:val="ka-GE"/>
        </w:rPr>
        <w:t xml:space="preserve"> და ნარკომანიის პრევენციის ცენტრის“ დირექტორის მოადგილე;</w:t>
      </w:r>
    </w:p>
    <w:p w:rsidR="00095A79" w:rsidRPr="009403A8" w:rsidRDefault="00095A79" w:rsidP="00095A79">
      <w:pPr>
        <w:spacing w:after="0" w:line="240" w:lineRule="auto"/>
        <w:jc w:val="both"/>
        <w:rPr>
          <w:b/>
          <w:sz w:val="24"/>
          <w:szCs w:val="24"/>
          <w:lang w:val="ka-GE"/>
        </w:rPr>
      </w:pPr>
    </w:p>
    <w:p w:rsidR="00334CED" w:rsidRDefault="00334CED" w:rsidP="00334CED">
      <w:pPr>
        <w:spacing w:after="0"/>
        <w:jc w:val="both"/>
        <w:rPr>
          <w:sz w:val="24"/>
          <w:szCs w:val="24"/>
          <w:lang w:val="ka-GE"/>
        </w:rPr>
      </w:pPr>
      <w:r>
        <w:rPr>
          <w:b/>
          <w:sz w:val="24"/>
          <w:szCs w:val="24"/>
          <w:lang w:val="ka-GE"/>
        </w:rPr>
        <w:t xml:space="preserve">11. </w:t>
      </w:r>
      <w:r w:rsidRPr="003E752E">
        <w:rPr>
          <w:b/>
          <w:sz w:val="24"/>
          <w:szCs w:val="24"/>
          <w:lang w:val="ka-GE"/>
        </w:rPr>
        <w:t>რომან</w:t>
      </w:r>
      <w:r>
        <w:rPr>
          <w:b/>
          <w:sz w:val="24"/>
          <w:szCs w:val="24"/>
          <w:lang w:val="ka-GE"/>
        </w:rPr>
        <w:t xml:space="preserve"> შაქარიშვილი - </w:t>
      </w:r>
      <w:r>
        <w:rPr>
          <w:sz w:val="24"/>
          <w:szCs w:val="24"/>
          <w:lang w:val="ka-GE"/>
        </w:rPr>
        <w:t>ექიმი ნევროლოგი, მედიცინის მეციერებათა დოქტორი, პროფესორი, საქართველოს ეროვნულ მეცნიერებათა აკადემიის ნამდვილი წევრი, საქართველოს ნევროლოგთა კავშირის პრეზიდენტი</w:t>
      </w:r>
      <w:r w:rsidR="00734D5F">
        <w:rPr>
          <w:sz w:val="24"/>
          <w:szCs w:val="24"/>
          <w:lang w:val="ka-GE"/>
        </w:rPr>
        <w:t>;</w:t>
      </w:r>
    </w:p>
    <w:p w:rsidR="00334CED" w:rsidRDefault="00334CED" w:rsidP="00334CED">
      <w:pPr>
        <w:spacing w:after="0"/>
        <w:jc w:val="both"/>
        <w:rPr>
          <w:sz w:val="24"/>
          <w:szCs w:val="24"/>
          <w:lang w:val="ka-GE"/>
        </w:rPr>
      </w:pPr>
    </w:p>
    <w:p w:rsidR="00334CED" w:rsidRDefault="00334CED" w:rsidP="00334CED">
      <w:pPr>
        <w:spacing w:after="0"/>
        <w:jc w:val="both"/>
        <w:rPr>
          <w:b/>
          <w:sz w:val="24"/>
          <w:szCs w:val="24"/>
          <w:lang w:val="ka-GE"/>
        </w:rPr>
      </w:pPr>
      <w:r>
        <w:rPr>
          <w:b/>
          <w:sz w:val="24"/>
          <w:szCs w:val="24"/>
          <w:lang w:val="ka-GE"/>
        </w:rPr>
        <w:t xml:space="preserve">12. ალექსანდრე  ცისკარიძე- </w:t>
      </w:r>
      <w:r>
        <w:rPr>
          <w:sz w:val="24"/>
          <w:szCs w:val="24"/>
          <w:lang w:val="ka-GE"/>
        </w:rPr>
        <w:t>ექიმი ნევროლოგი,</w:t>
      </w:r>
      <w:r>
        <w:rPr>
          <w:b/>
          <w:sz w:val="24"/>
          <w:szCs w:val="24"/>
          <w:lang w:val="ka-GE"/>
        </w:rPr>
        <w:t xml:space="preserve"> </w:t>
      </w:r>
      <w:r>
        <w:rPr>
          <w:sz w:val="24"/>
          <w:szCs w:val="24"/>
          <w:lang w:val="ka-GE"/>
        </w:rPr>
        <w:t>მედიცინის მეციერებათა დოქტორი, თსუ მედიცინის ფაკულტეტის დეკანი</w:t>
      </w:r>
      <w:r w:rsidR="00460CEF">
        <w:rPr>
          <w:sz w:val="24"/>
          <w:szCs w:val="24"/>
          <w:lang w:val="ka-GE"/>
        </w:rPr>
        <w:t>;</w:t>
      </w:r>
    </w:p>
    <w:p w:rsidR="00095A79" w:rsidRDefault="00095A79" w:rsidP="00095A79">
      <w:pPr>
        <w:spacing w:after="0"/>
        <w:jc w:val="both"/>
        <w:rPr>
          <w:b/>
          <w:sz w:val="24"/>
          <w:szCs w:val="24"/>
          <w:lang w:val="ka-GE"/>
        </w:rPr>
      </w:pPr>
    </w:p>
    <w:p w:rsidR="00095A79" w:rsidRDefault="00095A79" w:rsidP="00095A79">
      <w:pPr>
        <w:spacing w:after="0"/>
        <w:jc w:val="both"/>
        <w:rPr>
          <w:b/>
          <w:sz w:val="24"/>
          <w:szCs w:val="24"/>
          <w:lang w:val="ka-GE"/>
        </w:rPr>
      </w:pPr>
      <w:r>
        <w:rPr>
          <w:b/>
          <w:sz w:val="24"/>
          <w:szCs w:val="24"/>
          <w:lang w:val="ka-GE"/>
        </w:rPr>
        <w:t xml:space="preserve">13. გოჩა ინგოროყვა - </w:t>
      </w:r>
      <w:r w:rsidRPr="00672DE7">
        <w:rPr>
          <w:sz w:val="24"/>
          <w:szCs w:val="24"/>
          <w:lang w:val="ka-GE"/>
        </w:rPr>
        <w:t>ექიმი ნეიროქირურგი,</w:t>
      </w:r>
      <w:r>
        <w:rPr>
          <w:b/>
          <w:sz w:val="24"/>
          <w:szCs w:val="24"/>
          <w:lang w:val="ka-GE"/>
        </w:rPr>
        <w:t xml:space="preserve"> </w:t>
      </w:r>
      <w:r w:rsidRPr="00DB7067">
        <w:rPr>
          <w:sz w:val="24"/>
          <w:szCs w:val="24"/>
          <w:lang w:val="ka-GE"/>
        </w:rPr>
        <w:t>მედიცინის მეციერებათა დოქტორი,</w:t>
      </w:r>
      <w:r>
        <w:rPr>
          <w:sz w:val="24"/>
          <w:szCs w:val="24"/>
          <w:lang w:val="ka-GE"/>
        </w:rPr>
        <w:t xml:space="preserve"> </w:t>
      </w:r>
      <w:r w:rsidRPr="00DB7067">
        <w:rPr>
          <w:sz w:val="24"/>
          <w:szCs w:val="24"/>
          <w:lang w:val="ka-GE"/>
        </w:rPr>
        <w:t>საქართველოს შრომის, ჯანმრთელობისა და სოციალური დაცვის სამინისტროს ექსპერტი</w:t>
      </w:r>
      <w:r>
        <w:rPr>
          <w:sz w:val="24"/>
          <w:szCs w:val="24"/>
          <w:lang w:val="ka-GE"/>
        </w:rPr>
        <w:t xml:space="preserve"> ნეიროქირურგიაში, შპს ,,მაღალი სამედიცინო ტექნოლოგიების ცენტრი, საუნივერსიტეტო კლინიკა“, თსსუ ნეიროქირურგიის კათედრის გამგე, სრული პროფესორი;</w:t>
      </w:r>
    </w:p>
    <w:p w:rsidR="00095A79" w:rsidRDefault="00095A79" w:rsidP="00095A79">
      <w:pPr>
        <w:spacing w:after="0"/>
        <w:jc w:val="both"/>
        <w:rPr>
          <w:b/>
          <w:sz w:val="24"/>
          <w:szCs w:val="24"/>
          <w:lang w:val="ka-GE"/>
        </w:rPr>
      </w:pPr>
    </w:p>
    <w:p w:rsidR="00095A79" w:rsidRDefault="00095A79" w:rsidP="00095A79">
      <w:pPr>
        <w:spacing w:after="0"/>
        <w:jc w:val="both"/>
        <w:rPr>
          <w:b/>
          <w:sz w:val="24"/>
          <w:szCs w:val="24"/>
          <w:lang w:val="ka-GE"/>
        </w:rPr>
      </w:pPr>
      <w:r>
        <w:rPr>
          <w:b/>
          <w:sz w:val="24"/>
          <w:szCs w:val="24"/>
          <w:lang w:val="ka-GE"/>
        </w:rPr>
        <w:t xml:space="preserve">14. გოჩა ჩუტკერაშვილი - </w:t>
      </w:r>
      <w:r w:rsidRPr="00DB7067">
        <w:rPr>
          <w:sz w:val="24"/>
          <w:szCs w:val="24"/>
          <w:lang w:val="ka-GE"/>
        </w:rPr>
        <w:t>ექიმი ნეიროქირურგი,</w:t>
      </w:r>
      <w:r>
        <w:rPr>
          <w:b/>
          <w:sz w:val="24"/>
          <w:szCs w:val="24"/>
          <w:lang w:val="ka-GE"/>
        </w:rPr>
        <w:t xml:space="preserve"> </w:t>
      </w:r>
      <w:r w:rsidRPr="00DB7067">
        <w:rPr>
          <w:sz w:val="24"/>
          <w:szCs w:val="24"/>
          <w:lang w:val="ka-GE"/>
        </w:rPr>
        <w:t>საქართველოს შრომის, ჯანმრთელობისა და სოციალური დაცვის სამინისტროს ექსპერტი</w:t>
      </w:r>
      <w:r>
        <w:rPr>
          <w:sz w:val="24"/>
          <w:szCs w:val="24"/>
          <w:lang w:val="ka-GE"/>
        </w:rPr>
        <w:t xml:space="preserve"> ნეიროქირურგიაში,</w:t>
      </w:r>
    </w:p>
    <w:p w:rsidR="00095A79" w:rsidRDefault="00095A79" w:rsidP="00095A79">
      <w:pPr>
        <w:spacing w:after="0"/>
        <w:jc w:val="both"/>
        <w:rPr>
          <w:b/>
          <w:sz w:val="24"/>
          <w:szCs w:val="24"/>
          <w:lang w:val="ka-GE"/>
        </w:rPr>
      </w:pPr>
    </w:p>
    <w:p w:rsidR="00095A79" w:rsidRPr="008B6EDB" w:rsidRDefault="00095A79" w:rsidP="00095A79">
      <w:pPr>
        <w:spacing w:after="0"/>
        <w:jc w:val="both"/>
        <w:rPr>
          <w:b/>
          <w:sz w:val="24"/>
          <w:szCs w:val="24"/>
          <w:lang w:val="ka-GE"/>
        </w:rPr>
      </w:pPr>
      <w:r>
        <w:rPr>
          <w:b/>
          <w:sz w:val="24"/>
          <w:szCs w:val="24"/>
          <w:lang w:val="ka-GE"/>
        </w:rPr>
        <w:t xml:space="preserve">                                  </w:t>
      </w:r>
    </w:p>
    <w:p w:rsidR="00095A79" w:rsidRDefault="00095A79" w:rsidP="00095A79">
      <w:pPr>
        <w:spacing w:after="0"/>
        <w:jc w:val="center"/>
        <w:rPr>
          <w:b/>
          <w:sz w:val="24"/>
          <w:szCs w:val="24"/>
          <w:lang w:val="ka-GE"/>
        </w:rPr>
      </w:pPr>
    </w:p>
    <w:p w:rsidR="00095A79" w:rsidRDefault="00095A79" w:rsidP="00095A79">
      <w:pPr>
        <w:spacing w:after="0"/>
        <w:jc w:val="center"/>
        <w:rPr>
          <w:b/>
          <w:sz w:val="24"/>
          <w:szCs w:val="24"/>
          <w:lang w:val="ka-GE"/>
        </w:rPr>
      </w:pPr>
      <w:r>
        <w:rPr>
          <w:b/>
          <w:sz w:val="24"/>
          <w:szCs w:val="24"/>
          <w:lang w:val="ka-GE"/>
        </w:rPr>
        <w:t>დღის წესრიგი</w:t>
      </w:r>
    </w:p>
    <w:p w:rsidR="00095A79" w:rsidRDefault="00095A79" w:rsidP="00095A79">
      <w:pPr>
        <w:rPr>
          <w:sz w:val="24"/>
          <w:szCs w:val="24"/>
          <w:lang w:val="ka-GE"/>
        </w:rPr>
      </w:pPr>
      <w:r w:rsidRPr="0010730E">
        <w:rPr>
          <w:sz w:val="24"/>
          <w:szCs w:val="24"/>
        </w:rPr>
        <w:t xml:space="preserve">1.  </w:t>
      </w:r>
      <w:proofErr w:type="gramStart"/>
      <w:r>
        <w:rPr>
          <w:rFonts w:cs="BPG Glaho"/>
          <w:sz w:val="24"/>
          <w:szCs w:val="24"/>
          <w:lang w:val="ka-GE"/>
        </w:rPr>
        <w:t>მ</w:t>
      </w:r>
      <w:r w:rsidRPr="0010730E">
        <w:rPr>
          <w:rFonts w:cs="Sylfaen"/>
          <w:sz w:val="24"/>
          <w:szCs w:val="24"/>
          <w:lang w:val="ka-GE"/>
        </w:rPr>
        <w:t>ისალმება</w:t>
      </w:r>
      <w:proofErr w:type="gramEnd"/>
      <w:r w:rsidRPr="0010730E">
        <w:rPr>
          <w:sz w:val="24"/>
          <w:szCs w:val="24"/>
          <w:lang w:val="ka-GE"/>
        </w:rPr>
        <w:t xml:space="preserve"> და </w:t>
      </w:r>
      <w:r w:rsidRPr="0010730E">
        <w:rPr>
          <w:sz w:val="24"/>
          <w:szCs w:val="24"/>
        </w:rPr>
        <w:t>სხდომის გახსნა</w:t>
      </w:r>
      <w:r>
        <w:rPr>
          <w:sz w:val="24"/>
          <w:szCs w:val="24"/>
          <w:lang w:val="ka-GE"/>
        </w:rPr>
        <w:t>;</w:t>
      </w:r>
    </w:p>
    <w:p w:rsidR="00095A79" w:rsidRDefault="00095A79" w:rsidP="00095A79">
      <w:pPr>
        <w:jc w:val="both"/>
        <w:rPr>
          <w:sz w:val="24"/>
          <w:szCs w:val="24"/>
          <w:lang w:val="ka-GE"/>
        </w:rPr>
      </w:pPr>
      <w:r w:rsidRPr="0010730E">
        <w:rPr>
          <w:sz w:val="24"/>
          <w:szCs w:val="24"/>
          <w:lang w:val="ka-GE"/>
        </w:rPr>
        <w:t xml:space="preserve">2. </w:t>
      </w:r>
      <w:proofErr w:type="gramStart"/>
      <w:r w:rsidRPr="00AA66F7">
        <w:rPr>
          <w:b/>
          <w:sz w:val="24"/>
          <w:szCs w:val="24"/>
        </w:rPr>
        <w:t>ქვეყნის</w:t>
      </w:r>
      <w:proofErr w:type="gramEnd"/>
      <w:r w:rsidRPr="00AA66F7">
        <w:rPr>
          <w:b/>
          <w:sz w:val="24"/>
          <w:szCs w:val="24"/>
        </w:rPr>
        <w:t xml:space="preserve"> შიდა კვოტის განსაზღვრის მიზანშეწონილობის</w:t>
      </w:r>
      <w:r>
        <w:rPr>
          <w:b/>
          <w:sz w:val="24"/>
          <w:szCs w:val="24"/>
          <w:lang w:val="ka-GE"/>
        </w:rPr>
        <w:t>ა  და კვოტის ოდენობის</w:t>
      </w:r>
      <w:r w:rsidRPr="00AA66F7">
        <w:rPr>
          <w:b/>
          <w:sz w:val="24"/>
          <w:szCs w:val="24"/>
        </w:rPr>
        <w:t xml:space="preserve"> თაობაზე </w:t>
      </w:r>
      <w:r w:rsidRPr="0010730E">
        <w:rPr>
          <w:sz w:val="24"/>
          <w:szCs w:val="24"/>
          <w:lang w:val="ka-GE"/>
        </w:rPr>
        <w:t xml:space="preserve"> </w:t>
      </w:r>
      <w:r>
        <w:rPr>
          <w:sz w:val="24"/>
          <w:szCs w:val="24"/>
          <w:lang w:val="ka-GE"/>
        </w:rPr>
        <w:t>წინადადებების განხილვა სპეციალურ კონტროლს დაწვემდებარებულ ფარმაცევტულ პროდუქტთან გათანაბრებულ შემდეგ სამკურნალო საშუალებებზე:</w:t>
      </w:r>
    </w:p>
    <w:p w:rsidR="00095A79" w:rsidRPr="0048156D" w:rsidRDefault="00095A79" w:rsidP="00095A79">
      <w:pPr>
        <w:spacing w:after="0" w:line="240" w:lineRule="auto"/>
        <w:ind w:left="360"/>
        <w:jc w:val="both"/>
        <w:rPr>
          <w:sz w:val="24"/>
          <w:szCs w:val="24"/>
          <w:lang w:val="ka-GE"/>
        </w:rPr>
      </w:pPr>
      <w:r>
        <w:rPr>
          <w:sz w:val="24"/>
          <w:szCs w:val="24"/>
          <w:lang w:val="ka-GE"/>
        </w:rPr>
        <w:t xml:space="preserve">ა) </w:t>
      </w:r>
      <w:r w:rsidRPr="0048156D">
        <w:rPr>
          <w:sz w:val="24"/>
          <w:szCs w:val="24"/>
          <w:lang w:val="ka-GE"/>
        </w:rPr>
        <w:t>გაბაპენტინი;</w:t>
      </w:r>
    </w:p>
    <w:p w:rsidR="00095A79" w:rsidRPr="0048156D" w:rsidRDefault="00095A79" w:rsidP="00095A79">
      <w:pPr>
        <w:spacing w:after="0" w:line="240" w:lineRule="auto"/>
        <w:ind w:left="360"/>
        <w:jc w:val="both"/>
        <w:rPr>
          <w:sz w:val="24"/>
          <w:szCs w:val="24"/>
          <w:lang w:val="ka-GE"/>
        </w:rPr>
      </w:pPr>
      <w:r>
        <w:rPr>
          <w:sz w:val="24"/>
          <w:szCs w:val="24"/>
          <w:lang w:val="ka-GE"/>
        </w:rPr>
        <w:t xml:space="preserve">ბ) </w:t>
      </w:r>
      <w:r w:rsidRPr="0048156D">
        <w:rPr>
          <w:sz w:val="24"/>
          <w:szCs w:val="24"/>
          <w:lang w:val="ka-GE"/>
        </w:rPr>
        <w:t>ბაკლოფენი</w:t>
      </w:r>
    </w:p>
    <w:p w:rsidR="00095A79" w:rsidRPr="0048156D" w:rsidRDefault="00095A79" w:rsidP="00095A79">
      <w:pPr>
        <w:spacing w:after="0" w:line="240" w:lineRule="auto"/>
        <w:ind w:firstLine="360"/>
        <w:jc w:val="both"/>
        <w:rPr>
          <w:sz w:val="24"/>
          <w:szCs w:val="24"/>
          <w:lang w:val="ka-GE"/>
        </w:rPr>
      </w:pPr>
      <w:r>
        <w:rPr>
          <w:sz w:val="24"/>
          <w:szCs w:val="24"/>
          <w:lang w:val="ka-GE"/>
        </w:rPr>
        <w:t xml:space="preserve">გ) </w:t>
      </w:r>
      <w:r w:rsidRPr="0048156D">
        <w:rPr>
          <w:sz w:val="24"/>
          <w:szCs w:val="24"/>
          <w:lang w:val="ka-GE"/>
        </w:rPr>
        <w:t>ზალეპლონი</w:t>
      </w:r>
    </w:p>
    <w:p w:rsidR="00095A79" w:rsidRPr="0048156D" w:rsidRDefault="00095A79" w:rsidP="00095A79">
      <w:pPr>
        <w:spacing w:after="0" w:line="240" w:lineRule="auto"/>
        <w:ind w:firstLine="360"/>
        <w:jc w:val="both"/>
        <w:rPr>
          <w:sz w:val="24"/>
          <w:szCs w:val="24"/>
          <w:lang w:val="ka-GE"/>
        </w:rPr>
      </w:pPr>
      <w:r>
        <w:rPr>
          <w:sz w:val="24"/>
          <w:szCs w:val="24"/>
          <w:lang w:val="ka-GE"/>
        </w:rPr>
        <w:t xml:space="preserve">დ) </w:t>
      </w:r>
      <w:r w:rsidRPr="0048156D">
        <w:rPr>
          <w:sz w:val="24"/>
          <w:szCs w:val="24"/>
          <w:lang w:val="ka-GE"/>
        </w:rPr>
        <w:t>ზოპიკლონი;</w:t>
      </w:r>
    </w:p>
    <w:p w:rsidR="00095A79" w:rsidRPr="0010730E" w:rsidRDefault="00095A79" w:rsidP="00095A79">
      <w:pPr>
        <w:rPr>
          <w:sz w:val="24"/>
          <w:szCs w:val="24"/>
          <w:lang w:val="ka-GE"/>
        </w:rPr>
      </w:pPr>
      <w:r>
        <w:rPr>
          <w:sz w:val="24"/>
          <w:szCs w:val="24"/>
          <w:lang w:val="ka-GE"/>
        </w:rPr>
        <w:t>3</w:t>
      </w:r>
      <w:r w:rsidRPr="0010730E">
        <w:rPr>
          <w:sz w:val="24"/>
          <w:szCs w:val="24"/>
          <w:lang w:val="ka-GE"/>
        </w:rPr>
        <w:t>. დისკუსია;</w:t>
      </w:r>
    </w:p>
    <w:p w:rsidR="00095A79" w:rsidRDefault="00095A79" w:rsidP="00095A79">
      <w:pPr>
        <w:spacing w:after="0"/>
        <w:rPr>
          <w:b/>
          <w:sz w:val="24"/>
          <w:szCs w:val="24"/>
          <w:lang w:val="ka-GE"/>
        </w:rPr>
      </w:pPr>
      <w:r>
        <w:rPr>
          <w:sz w:val="24"/>
          <w:szCs w:val="24"/>
          <w:lang w:val="ka-GE"/>
        </w:rPr>
        <w:t>4</w:t>
      </w:r>
      <w:r w:rsidRPr="0010730E">
        <w:rPr>
          <w:sz w:val="24"/>
          <w:szCs w:val="24"/>
          <w:lang w:val="ka-GE"/>
        </w:rPr>
        <w:t>. სხდომის დახურვა</w:t>
      </w:r>
      <w:r w:rsidR="00F3424F">
        <w:rPr>
          <w:sz w:val="24"/>
          <w:szCs w:val="24"/>
        </w:rPr>
        <w:t>.</w:t>
      </w:r>
      <w:r>
        <w:t xml:space="preserve"> </w:t>
      </w:r>
      <w:r>
        <w:rPr>
          <w:lang w:val="ka-GE"/>
        </w:rPr>
        <w:t xml:space="preserve">                </w:t>
      </w:r>
    </w:p>
    <w:p w:rsidR="00095A79" w:rsidRDefault="00095A79" w:rsidP="00095A79">
      <w:pPr>
        <w:spacing w:after="0"/>
        <w:jc w:val="center"/>
        <w:rPr>
          <w:b/>
          <w:sz w:val="24"/>
          <w:szCs w:val="24"/>
          <w:lang w:val="ka-GE"/>
        </w:rPr>
      </w:pPr>
    </w:p>
    <w:p w:rsidR="00095A79" w:rsidRDefault="00095A79" w:rsidP="00095A79">
      <w:pPr>
        <w:spacing w:after="0"/>
        <w:jc w:val="center"/>
        <w:rPr>
          <w:b/>
          <w:sz w:val="24"/>
          <w:szCs w:val="24"/>
          <w:lang w:val="ka-GE"/>
        </w:rPr>
      </w:pPr>
    </w:p>
    <w:p w:rsidR="00095A79" w:rsidRDefault="00095A79" w:rsidP="00095A79">
      <w:pPr>
        <w:pStyle w:val="ListParagraph"/>
        <w:rPr>
          <w:sz w:val="24"/>
          <w:szCs w:val="24"/>
        </w:rPr>
      </w:pPr>
    </w:p>
    <w:p w:rsidR="00095A79" w:rsidRDefault="00095A79" w:rsidP="00095A79">
      <w:pPr>
        <w:jc w:val="both"/>
        <w:rPr>
          <w:sz w:val="24"/>
          <w:szCs w:val="24"/>
          <w:lang w:val="ka-GE"/>
        </w:rPr>
      </w:pPr>
      <w:r>
        <w:rPr>
          <w:rFonts w:cs="BPG Glaho"/>
          <w:sz w:val="24"/>
          <w:szCs w:val="24"/>
          <w:lang w:val="ka-GE"/>
        </w:rPr>
        <w:lastRenderedPageBreak/>
        <w:t>ს</w:t>
      </w:r>
      <w:r w:rsidRPr="00D06578">
        <w:rPr>
          <w:rFonts w:cs="Sylfaen"/>
          <w:sz w:val="24"/>
          <w:szCs w:val="24"/>
        </w:rPr>
        <w:t>ხდომა</w:t>
      </w:r>
      <w:r w:rsidRPr="00D06578">
        <w:rPr>
          <w:sz w:val="24"/>
          <w:szCs w:val="24"/>
        </w:rPr>
        <w:t xml:space="preserve"> შესავალი სიტყვით გახსნა</w:t>
      </w:r>
      <w:r>
        <w:rPr>
          <w:sz w:val="24"/>
          <w:szCs w:val="24"/>
          <w:lang w:val="ka-GE"/>
        </w:rPr>
        <w:t xml:space="preserve"> საქართველოს შრომის, ჯანმრთელობისა და სოციალური დაცვის </w:t>
      </w:r>
      <w:r w:rsidRPr="0048156D">
        <w:rPr>
          <w:b/>
          <w:sz w:val="24"/>
          <w:szCs w:val="24"/>
          <w:lang w:val="ka-GE"/>
        </w:rPr>
        <w:t>მინისტრმა, ბატონმა დავით სერგეენკომ,</w:t>
      </w:r>
      <w:r>
        <w:rPr>
          <w:sz w:val="24"/>
          <w:szCs w:val="24"/>
          <w:lang w:val="ka-GE"/>
        </w:rPr>
        <w:t xml:space="preserve"> რომელმაც დამსწრე საზოგადოებას გააცნო საკითხის </w:t>
      </w:r>
      <w:r w:rsidR="00460CEF">
        <w:rPr>
          <w:sz w:val="24"/>
          <w:szCs w:val="24"/>
          <w:lang w:val="ka-GE"/>
        </w:rPr>
        <w:t>აქტუალობა</w:t>
      </w:r>
      <w:r>
        <w:rPr>
          <w:sz w:val="24"/>
          <w:szCs w:val="24"/>
          <w:lang w:val="ka-GE"/>
        </w:rPr>
        <w:t xml:space="preserve"> და ხაზი გაუსვა სამუშაო შეხვედრის მნიშვნელობას. კერძოდ, მინისტრმა აღნიშნა, რომ წინა წლებში სააფთიაქო ნარკომანიის შემცირების კუთხით გატარებულ ცვლილებათა დიდმა ნაწილმა ნაყოფი გამოიღო და გავლენა მოახდინა  ინტრავენურ ,,სააფთიაქო ნარკომანიაზე“ მისი შემცირების კუთხით, თუმცა</w:t>
      </w:r>
      <w:r w:rsidR="006F3907">
        <w:rPr>
          <w:sz w:val="24"/>
          <w:szCs w:val="24"/>
        </w:rPr>
        <w:t>,</w:t>
      </w:r>
      <w:r>
        <w:rPr>
          <w:sz w:val="24"/>
          <w:szCs w:val="24"/>
          <w:lang w:val="ka-GE"/>
        </w:rPr>
        <w:t xml:space="preserve"> დამატებითი ზომების შემოღებას საჭიროებს ე.წ. ,,ტაბლეტირებული სააფთიაქო ნარკომანიის“ საკითხი, რადგანაც ხშირია ტაბლეტირებული ფორმების არამიზნობრივ</w:t>
      </w:r>
      <w:r w:rsidR="006F3907">
        <w:rPr>
          <w:sz w:val="24"/>
          <w:szCs w:val="24"/>
          <w:lang w:val="ka-GE"/>
        </w:rPr>
        <w:t>ი</w:t>
      </w:r>
      <w:r w:rsidR="006F3907">
        <w:rPr>
          <w:sz w:val="24"/>
          <w:szCs w:val="24"/>
        </w:rPr>
        <w:t xml:space="preserve"> </w:t>
      </w:r>
      <w:r>
        <w:rPr>
          <w:sz w:val="24"/>
          <w:szCs w:val="24"/>
          <w:lang w:val="ka-GE"/>
        </w:rPr>
        <w:t>გამოიყენება.</w:t>
      </w:r>
    </w:p>
    <w:p w:rsidR="00095A79" w:rsidRDefault="00095A79" w:rsidP="00095A79">
      <w:pPr>
        <w:jc w:val="both"/>
        <w:rPr>
          <w:sz w:val="24"/>
          <w:szCs w:val="24"/>
          <w:lang w:val="ka-GE"/>
        </w:rPr>
      </w:pPr>
      <w:r>
        <w:rPr>
          <w:b/>
          <w:sz w:val="24"/>
          <w:szCs w:val="24"/>
          <w:lang w:val="ka-GE"/>
        </w:rPr>
        <w:t>მინისტრმა</w:t>
      </w:r>
      <w:r w:rsidR="006F3907">
        <w:rPr>
          <w:b/>
          <w:sz w:val="24"/>
          <w:szCs w:val="24"/>
          <w:lang w:val="ka-GE"/>
        </w:rPr>
        <w:t>,</w:t>
      </w:r>
      <w:r>
        <w:rPr>
          <w:sz w:val="24"/>
          <w:szCs w:val="24"/>
          <w:lang w:val="ka-GE"/>
        </w:rPr>
        <w:t xml:space="preserve"> ასევე, აღნიშნა, რომ ტაბლეტირებული ფორმების მიმართ სახელმწიფო შეზღუდვების (კვოტების) შემოღებისას აუცილებელია გარკვეული (მინიმუმ</w:t>
      </w:r>
      <w:r w:rsidR="00117907">
        <w:rPr>
          <w:sz w:val="24"/>
          <w:szCs w:val="24"/>
        </w:rPr>
        <w:t>,</w:t>
      </w:r>
      <w:r>
        <w:rPr>
          <w:sz w:val="24"/>
          <w:szCs w:val="24"/>
          <w:lang w:val="ka-GE"/>
        </w:rPr>
        <w:t xml:space="preserve"> ერთწლიანი) საკონტროლო პერიოდის არსებობა იმისათვის, რომ შესაძლებელი გახდეს სტატისტიკური მონაცემების</w:t>
      </w:r>
      <w:r w:rsidR="006F3907">
        <w:rPr>
          <w:sz w:val="24"/>
          <w:szCs w:val="24"/>
          <w:lang w:val="ka-GE"/>
        </w:rPr>
        <w:t xml:space="preserve"> </w:t>
      </w:r>
      <w:r>
        <w:rPr>
          <w:sz w:val="24"/>
          <w:szCs w:val="24"/>
          <w:lang w:val="ka-GE"/>
        </w:rPr>
        <w:t>შეგროვება ანალიზისა და დ</w:t>
      </w:r>
      <w:r w:rsidR="00460CEF">
        <w:rPr>
          <w:sz w:val="24"/>
          <w:szCs w:val="24"/>
          <w:lang w:val="ka-GE"/>
        </w:rPr>
        <w:t>ა</w:t>
      </w:r>
      <w:r>
        <w:rPr>
          <w:sz w:val="24"/>
          <w:szCs w:val="24"/>
          <w:lang w:val="ka-GE"/>
        </w:rPr>
        <w:t>სკვნებისათვის. მან</w:t>
      </w:r>
      <w:r w:rsidR="00460CEF">
        <w:rPr>
          <w:sz w:val="24"/>
          <w:szCs w:val="24"/>
          <w:lang w:val="ka-GE"/>
        </w:rPr>
        <w:t xml:space="preserve"> </w:t>
      </w:r>
      <w:r>
        <w:rPr>
          <w:sz w:val="24"/>
          <w:szCs w:val="24"/>
          <w:lang w:val="ka-GE"/>
        </w:rPr>
        <w:t>დამსწრეებს გააცნო კვოტების დაწესების საერთაშორისოდ აღიარებული 3 გზა:</w:t>
      </w:r>
    </w:p>
    <w:p w:rsidR="00095A79" w:rsidRDefault="00095A79" w:rsidP="00095A79">
      <w:pPr>
        <w:pStyle w:val="ListParagraph"/>
        <w:numPr>
          <w:ilvl w:val="0"/>
          <w:numId w:val="1"/>
        </w:numPr>
        <w:jc w:val="both"/>
        <w:rPr>
          <w:sz w:val="24"/>
          <w:szCs w:val="24"/>
          <w:lang w:val="ka-GE"/>
        </w:rPr>
      </w:pPr>
      <w:r>
        <w:rPr>
          <w:sz w:val="24"/>
          <w:szCs w:val="24"/>
          <w:lang w:val="ka-GE"/>
        </w:rPr>
        <w:t xml:space="preserve">გაითვალისწინონ კვოტირების მქონე უცხო ქვეყნების გამოცდილება და იგივე პრინციპი გაავრცელონ საქართველოს მოსახლეობაზე; </w:t>
      </w:r>
    </w:p>
    <w:p w:rsidR="00095A79" w:rsidRDefault="00095A79" w:rsidP="00095A79">
      <w:pPr>
        <w:pStyle w:val="ListParagraph"/>
        <w:numPr>
          <w:ilvl w:val="0"/>
          <w:numId w:val="1"/>
        </w:numPr>
        <w:jc w:val="both"/>
        <w:rPr>
          <w:sz w:val="24"/>
          <w:szCs w:val="24"/>
          <w:lang w:val="ka-GE"/>
        </w:rPr>
      </w:pPr>
      <w:r>
        <w:rPr>
          <w:sz w:val="24"/>
          <w:szCs w:val="24"/>
          <w:lang w:val="ka-GE"/>
        </w:rPr>
        <w:t xml:space="preserve">დაავალონ კლინიცისტ ექიმებს, დარგის პროფესიონალებს, სტატისტიკურ-ეპიდემიოლოგიური და კლინიკური მონაცემების </w:t>
      </w:r>
      <w:r w:rsidR="006F3907">
        <w:rPr>
          <w:sz w:val="24"/>
          <w:szCs w:val="24"/>
          <w:lang w:val="ka-GE"/>
        </w:rPr>
        <w:t xml:space="preserve">მიწოდება </w:t>
      </w:r>
      <w:r>
        <w:rPr>
          <w:sz w:val="24"/>
          <w:szCs w:val="24"/>
          <w:lang w:val="ka-GE"/>
        </w:rPr>
        <w:t>(დაავადების პრევალენტობა, სამკურნალო დოზები, ინფორმაცია გარკვეულ პერიოდში მოხმარებული მედიკამენტების ჯამური ოდენობის შესახებ</w:t>
      </w:r>
      <w:r w:rsidR="00117907">
        <w:rPr>
          <w:sz w:val="24"/>
          <w:szCs w:val="24"/>
        </w:rPr>
        <w:t xml:space="preserve"> </w:t>
      </w:r>
      <w:r>
        <w:rPr>
          <w:sz w:val="24"/>
          <w:szCs w:val="24"/>
          <w:lang w:val="ka-GE"/>
        </w:rPr>
        <w:t>და სხვა), რის მიხედვითაც მოხდება კვოტების დაწესება;</w:t>
      </w:r>
    </w:p>
    <w:p w:rsidR="00095A79" w:rsidRPr="000C5998" w:rsidRDefault="00095A79" w:rsidP="00095A79">
      <w:pPr>
        <w:pStyle w:val="ListParagraph"/>
        <w:numPr>
          <w:ilvl w:val="0"/>
          <w:numId w:val="1"/>
        </w:numPr>
        <w:jc w:val="both"/>
        <w:rPr>
          <w:sz w:val="24"/>
          <w:szCs w:val="24"/>
          <w:lang w:val="ka-GE"/>
        </w:rPr>
      </w:pPr>
      <w:r>
        <w:rPr>
          <w:sz w:val="24"/>
          <w:szCs w:val="24"/>
          <w:lang w:val="ka-GE"/>
        </w:rPr>
        <w:t xml:space="preserve">ან, შესაძლებელია, მოხდეს ზემოთ ჩამოთვლილი </w:t>
      </w:r>
      <w:r w:rsidR="00460CEF">
        <w:rPr>
          <w:sz w:val="24"/>
          <w:szCs w:val="24"/>
          <w:lang w:val="ka-GE"/>
        </w:rPr>
        <w:t>ვარიანტების</w:t>
      </w:r>
      <w:r>
        <w:rPr>
          <w:sz w:val="24"/>
          <w:szCs w:val="24"/>
          <w:lang w:val="ka-GE"/>
        </w:rPr>
        <w:t xml:space="preserve"> სინთეზი.</w:t>
      </w:r>
    </w:p>
    <w:p w:rsidR="000C5998" w:rsidRPr="000C5998" w:rsidRDefault="000C5998" w:rsidP="000C5998">
      <w:pPr>
        <w:spacing w:after="0"/>
        <w:jc w:val="both"/>
        <w:rPr>
          <w:sz w:val="24"/>
          <w:szCs w:val="24"/>
          <w:lang w:val="ka-GE"/>
        </w:rPr>
      </w:pPr>
      <w:r w:rsidRPr="000C5998">
        <w:rPr>
          <w:sz w:val="24"/>
          <w:szCs w:val="24"/>
          <w:lang w:val="ka-GE"/>
        </w:rPr>
        <w:t>მინისტრმა  იმედი გამოთქვა, რომ სამუშაო შეხვედრა ნაყოფიერად ჩაივლის და  შემუშავებული იქნება შესაბამისი რეკომენდაციები. ამის შემდეგ დატოვა შეხვედრა.</w:t>
      </w:r>
    </w:p>
    <w:p w:rsidR="002F10B4" w:rsidRDefault="002F10B4" w:rsidP="00095A79">
      <w:pPr>
        <w:pStyle w:val="NoSpacing"/>
        <w:spacing w:line="20" w:lineRule="atLeast"/>
        <w:ind w:firstLine="709"/>
        <w:jc w:val="both"/>
        <w:rPr>
          <w:rFonts w:ascii="Sylfaen" w:hAnsi="Sylfaen"/>
          <w:b/>
          <w:lang w:val="ka-GE"/>
        </w:rPr>
      </w:pPr>
    </w:p>
    <w:p w:rsidR="00095A79" w:rsidRPr="00672DE7" w:rsidRDefault="00095A79" w:rsidP="00095A79">
      <w:pPr>
        <w:pStyle w:val="NoSpacing"/>
        <w:spacing w:line="20" w:lineRule="atLeast"/>
        <w:ind w:firstLine="709"/>
        <w:jc w:val="both"/>
        <w:rPr>
          <w:rFonts w:ascii="Sylfaen" w:eastAsia="Sylfaen" w:hAnsi="Sylfaen"/>
          <w:b/>
        </w:rPr>
      </w:pPr>
      <w:r w:rsidRPr="00672DE7">
        <w:rPr>
          <w:rFonts w:ascii="Sylfaen" w:hAnsi="Sylfaen"/>
          <w:b/>
          <w:lang w:val="ka-GE"/>
        </w:rPr>
        <w:t>მარინა</w:t>
      </w:r>
      <w:r w:rsidR="003E6E8D">
        <w:rPr>
          <w:rFonts w:ascii="Sylfaen" w:hAnsi="Sylfaen"/>
          <w:b/>
          <w:lang w:val="ka-GE"/>
        </w:rPr>
        <w:t xml:space="preserve"> დარახველიძე - </w:t>
      </w:r>
      <w:r w:rsidRPr="00672DE7">
        <w:rPr>
          <w:rFonts w:ascii="Sylfaen" w:hAnsi="Sylfaen"/>
          <w:lang w:val="ka-GE"/>
        </w:rPr>
        <w:t>აღნიშნა</w:t>
      </w:r>
      <w:r w:rsidR="003E6E8D">
        <w:rPr>
          <w:rFonts w:ascii="Sylfaen" w:hAnsi="Sylfaen"/>
          <w:lang w:val="ka-GE"/>
        </w:rPr>
        <w:t xml:space="preserve">, რომ </w:t>
      </w:r>
      <w:r>
        <w:rPr>
          <w:rFonts w:ascii="Sylfaen" w:eastAsia="Sylfaen" w:hAnsi="Sylfaen"/>
        </w:rPr>
        <w:t>საერთაშორისო კონტროლ</w:t>
      </w:r>
      <w:r w:rsidR="00460CEF">
        <w:rPr>
          <w:rFonts w:ascii="Sylfaen" w:eastAsia="Sylfaen" w:hAnsi="Sylfaen"/>
          <w:lang w:val="ka-GE"/>
        </w:rPr>
        <w:t>ის ქვეშ მყოფი</w:t>
      </w:r>
      <w:r>
        <w:rPr>
          <w:rFonts w:ascii="Sylfaen" w:eastAsia="Sylfaen" w:hAnsi="Sylfaen"/>
        </w:rPr>
        <w:t xml:space="preserve">  </w:t>
      </w:r>
      <w:r>
        <w:rPr>
          <w:rFonts w:ascii="Sylfaen" w:eastAsia="Sylfaen" w:hAnsi="Sylfaen"/>
          <w:lang w:val="ka-GE"/>
        </w:rPr>
        <w:t>სპეცკონტროლს დაქვემდებარებულ საშუალებებზე (</w:t>
      </w:r>
      <w:r>
        <w:rPr>
          <w:rFonts w:ascii="Sylfaen" w:eastAsia="Sylfaen" w:hAnsi="Sylfaen"/>
        </w:rPr>
        <w:t>ნარკოტიკულ</w:t>
      </w:r>
      <w:r>
        <w:rPr>
          <w:rFonts w:ascii="Sylfaen" w:eastAsia="Sylfaen" w:hAnsi="Sylfaen"/>
          <w:lang w:val="ka-GE"/>
        </w:rPr>
        <w:t>ი,</w:t>
      </w:r>
      <w:r>
        <w:rPr>
          <w:rFonts w:ascii="Sylfaen" w:eastAsia="Sylfaen" w:hAnsi="Sylfaen"/>
        </w:rPr>
        <w:t xml:space="preserve"> ფსიქოტროპულ</w:t>
      </w:r>
      <w:r>
        <w:rPr>
          <w:rFonts w:ascii="Sylfaen" w:eastAsia="Sylfaen" w:hAnsi="Sylfaen"/>
          <w:lang w:val="ka-GE"/>
        </w:rPr>
        <w:t>ი,</w:t>
      </w:r>
      <w:r>
        <w:rPr>
          <w:rFonts w:ascii="Sylfaen" w:eastAsia="Sylfaen" w:hAnsi="Sylfaen"/>
        </w:rPr>
        <w:t xml:space="preserve"> </w:t>
      </w:r>
      <w:r>
        <w:rPr>
          <w:rFonts w:ascii="Sylfaen" w:eastAsia="Sylfaen" w:hAnsi="Sylfaen"/>
          <w:lang w:val="ka-GE"/>
        </w:rPr>
        <w:t xml:space="preserve">ზოგიერთი </w:t>
      </w:r>
      <w:r>
        <w:rPr>
          <w:rFonts w:ascii="Sylfaen" w:eastAsia="Sylfaen" w:hAnsi="Sylfaen"/>
        </w:rPr>
        <w:t>პრეკურსორ</w:t>
      </w:r>
      <w:r>
        <w:rPr>
          <w:rFonts w:ascii="Sylfaen" w:eastAsia="Sylfaen" w:hAnsi="Sylfaen"/>
          <w:lang w:val="ka-GE"/>
        </w:rPr>
        <w:t>ი)</w:t>
      </w:r>
      <w:r>
        <w:rPr>
          <w:rFonts w:ascii="Sylfaen" w:eastAsia="Sylfaen" w:hAnsi="Sylfaen"/>
        </w:rPr>
        <w:t xml:space="preserve"> სახელმწიფო კვოტებს</w:t>
      </w:r>
      <w:r>
        <w:rPr>
          <w:rFonts w:ascii="Sylfaen" w:eastAsia="Sylfaen" w:hAnsi="Sylfaen"/>
          <w:lang w:val="ka-GE"/>
        </w:rPr>
        <w:t>,</w:t>
      </w:r>
      <w:r>
        <w:rPr>
          <w:rFonts w:ascii="Sylfaen" w:eastAsia="Sylfaen" w:hAnsi="Sylfaen"/>
        </w:rPr>
        <w:t xml:space="preserve"> საქართველოს წლიური მოთხოვნილების გათვალისწინებით განსაზღვრავს კომპეტენტური ორგანო და საერთაშორისო მოთხოვნების შესაბამისად დასამტკიცებლად წარუდგენს გაეროს ნარკოტიკების კონტროლის საერთაშორისო კომიტეტს</w:t>
      </w:r>
      <w:r>
        <w:rPr>
          <w:rFonts w:ascii="Sylfaen" w:eastAsia="Sylfaen" w:hAnsi="Sylfaen"/>
          <w:lang w:val="ka-GE"/>
        </w:rPr>
        <w:t xml:space="preserve">, ხოლო </w:t>
      </w:r>
      <w:r>
        <w:rPr>
          <w:rFonts w:ascii="Sylfaen" w:eastAsia="Sylfaen" w:hAnsi="Sylfaen"/>
        </w:rPr>
        <w:t>სპეციალურ კონტროლს დაქვემდებარებულ ცალკეულ ნივთიერებებზე, რომლებიც არ ექვემდებარება საერთაშორისო კონტროლს, და სპეციალურ კონტროლს დაქვემდებარებულ ფარმაცევტულ პროდუქტთან გათანაბრებულ ცალკეულ სამკურნალო საშუალებებზე ქვეყ</w:t>
      </w:r>
      <w:r>
        <w:rPr>
          <w:rFonts w:ascii="Sylfaen" w:eastAsia="Sylfaen" w:hAnsi="Sylfaen"/>
          <w:lang w:val="ka-GE"/>
        </w:rPr>
        <w:t>ანამ  შეიძლება განსაზღვროს</w:t>
      </w:r>
      <w:r>
        <w:rPr>
          <w:rFonts w:ascii="Sylfaen" w:eastAsia="Sylfaen" w:hAnsi="Sylfaen"/>
        </w:rPr>
        <w:t xml:space="preserve"> შიდა კვოტები, საქართველოს წლიური მოთხოვნილების გათვალისწინებით</w:t>
      </w:r>
      <w:r>
        <w:rPr>
          <w:rFonts w:ascii="Sylfaen" w:eastAsia="Sylfaen" w:hAnsi="Sylfaen"/>
          <w:lang w:val="ka-GE"/>
        </w:rPr>
        <w:t xml:space="preserve">. </w:t>
      </w:r>
      <w:r>
        <w:rPr>
          <w:rFonts w:ascii="Sylfaen" w:eastAsia="Sylfaen" w:hAnsi="Sylfaen"/>
        </w:rPr>
        <w:t xml:space="preserve"> </w:t>
      </w:r>
    </w:p>
    <w:p w:rsidR="00095A79" w:rsidRDefault="00095A79" w:rsidP="00A95F9A">
      <w:pPr>
        <w:pStyle w:val="NoSpacing"/>
        <w:spacing w:line="20" w:lineRule="atLeast"/>
        <w:jc w:val="both"/>
        <w:rPr>
          <w:lang w:val="ka-GE"/>
        </w:rPr>
      </w:pPr>
      <w:r w:rsidRPr="00672DE7">
        <w:rPr>
          <w:rFonts w:ascii="Sylfaen" w:hAnsi="Sylfaen"/>
          <w:lang w:val="ka-GE"/>
        </w:rPr>
        <w:t xml:space="preserve">სწორედ ამ მიზნისთვის,   ორი მინისტრის </w:t>
      </w:r>
      <w:r>
        <w:rPr>
          <w:rFonts w:ascii="Sylfaen" w:hAnsi="Sylfaen"/>
          <w:lang w:val="ka-GE"/>
        </w:rPr>
        <w:t>(</w:t>
      </w:r>
      <w:r w:rsidRPr="004A1D57">
        <w:rPr>
          <w:rFonts w:ascii="Sylfaen" w:eastAsia="Sylfaen" w:hAnsi="Sylfaen"/>
        </w:rPr>
        <w:t xml:space="preserve">საქართველოს შინაგან საქმეთა  და </w:t>
      </w:r>
      <w:r w:rsidRPr="00583DEF">
        <w:rPr>
          <w:rFonts w:ascii="Sylfaen" w:eastAsia="Sylfaen" w:hAnsi="Sylfaen"/>
        </w:rPr>
        <w:t>საქართველოს</w:t>
      </w:r>
      <w:r w:rsidRPr="00082EBD">
        <w:rPr>
          <w:rFonts w:ascii="Sylfaen" w:eastAsia="Sylfaen" w:hAnsi="Sylfaen"/>
        </w:rPr>
        <w:t xml:space="preserve"> შრომის</w:t>
      </w:r>
      <w:r w:rsidRPr="005D497F">
        <w:rPr>
          <w:rFonts w:ascii="Sylfaen" w:eastAsia="Sylfaen" w:hAnsi="Sylfaen"/>
        </w:rPr>
        <w:t xml:space="preserve">, </w:t>
      </w:r>
      <w:r w:rsidRPr="00B96FD6">
        <w:rPr>
          <w:rFonts w:ascii="Sylfaen" w:eastAsia="Sylfaen" w:hAnsi="Sylfaen"/>
        </w:rPr>
        <w:t>ჯანმრთელობისა</w:t>
      </w:r>
      <w:r w:rsidRPr="008D7F3B">
        <w:rPr>
          <w:rFonts w:ascii="Sylfaen" w:eastAsia="Sylfaen" w:hAnsi="Sylfaen"/>
        </w:rPr>
        <w:t xml:space="preserve"> </w:t>
      </w:r>
      <w:r w:rsidRPr="00483EF8">
        <w:rPr>
          <w:rFonts w:ascii="Sylfaen" w:eastAsia="Sylfaen" w:hAnsi="Sylfaen"/>
        </w:rPr>
        <w:t>და</w:t>
      </w:r>
      <w:r w:rsidRPr="004A1D57">
        <w:rPr>
          <w:rFonts w:ascii="Sylfaen" w:eastAsia="Sylfaen" w:hAnsi="Sylfaen"/>
        </w:rPr>
        <w:t xml:space="preserve"> სოციალური დაცვის</w:t>
      </w:r>
      <w:r>
        <w:rPr>
          <w:rFonts w:ascii="Sylfaen" w:eastAsia="Sylfaen" w:hAnsi="Sylfaen"/>
          <w:lang w:val="ka-GE"/>
        </w:rPr>
        <w:t>)</w:t>
      </w:r>
      <w:r w:rsidRPr="004A1D57">
        <w:rPr>
          <w:rFonts w:ascii="Sylfaen" w:eastAsia="Sylfaen" w:hAnsi="Sylfaen"/>
        </w:rPr>
        <w:t xml:space="preserve"> </w:t>
      </w:r>
      <w:r>
        <w:rPr>
          <w:rFonts w:ascii="Sylfaen" w:hAnsi="Sylfaen" w:cs="Sylfaen"/>
          <w:lang w:val="ka-GE"/>
        </w:rPr>
        <w:t>ერთობლივი</w:t>
      </w:r>
      <w:r>
        <w:rPr>
          <w:lang w:val="ka-GE"/>
        </w:rPr>
        <w:t xml:space="preserve"> </w:t>
      </w:r>
      <w:r>
        <w:rPr>
          <w:rFonts w:ascii="Sylfaen" w:hAnsi="Sylfaen" w:cs="Sylfaen"/>
          <w:lang w:val="ka-GE"/>
        </w:rPr>
        <w:t>ბრძანებით</w:t>
      </w:r>
      <w:r>
        <w:rPr>
          <w:lang w:val="ka-GE"/>
        </w:rPr>
        <w:t xml:space="preserve"> </w:t>
      </w:r>
      <w:r w:rsidRPr="00783497">
        <w:rPr>
          <w:rFonts w:ascii="Sylfaen" w:hAnsi="Sylfaen" w:cs="Sylfaen"/>
          <w:lang w:val="ka-GE"/>
        </w:rPr>
        <w:t>შექმნილია</w:t>
      </w:r>
      <w:r>
        <w:rPr>
          <w:lang w:val="ka-GE"/>
        </w:rPr>
        <w:t xml:space="preserve"> </w:t>
      </w:r>
      <w:r>
        <w:rPr>
          <w:rFonts w:ascii="Sylfaen" w:hAnsi="Sylfaen" w:cs="Sylfaen"/>
          <w:lang w:val="ka-GE"/>
        </w:rPr>
        <w:t>სათათბირო</w:t>
      </w:r>
      <w:r>
        <w:rPr>
          <w:lang w:val="ka-GE"/>
        </w:rPr>
        <w:t xml:space="preserve"> </w:t>
      </w:r>
      <w:r>
        <w:rPr>
          <w:rFonts w:ascii="Sylfaen" w:hAnsi="Sylfaen" w:cs="Sylfaen"/>
          <w:lang w:val="ka-GE"/>
        </w:rPr>
        <w:t>ორგანო</w:t>
      </w:r>
      <w:r w:rsidR="00117907">
        <w:rPr>
          <w:rFonts w:ascii="Sylfaen" w:hAnsi="Sylfaen" w:cs="Sylfaen"/>
          <w:lang w:val="en-US"/>
        </w:rPr>
        <w:t xml:space="preserve"> </w:t>
      </w:r>
      <w:r>
        <w:rPr>
          <w:lang w:val="ka-GE"/>
        </w:rPr>
        <w:t>-</w:t>
      </w:r>
      <w:r w:rsidR="00117907">
        <w:rPr>
          <w:lang w:val="en-US"/>
        </w:rPr>
        <w:t xml:space="preserve"> </w:t>
      </w:r>
      <w:r>
        <w:rPr>
          <w:rFonts w:ascii="Sylfaen" w:hAnsi="Sylfaen" w:cs="Sylfaen"/>
          <w:lang w:val="ka-GE"/>
        </w:rPr>
        <w:t>საბჭო</w:t>
      </w:r>
      <w:r>
        <w:rPr>
          <w:lang w:val="ka-GE"/>
        </w:rPr>
        <w:t xml:space="preserve">, </w:t>
      </w:r>
      <w:r>
        <w:rPr>
          <w:rFonts w:ascii="Sylfaen" w:hAnsi="Sylfaen" w:cs="Sylfaen"/>
          <w:lang w:val="ka-GE"/>
        </w:rPr>
        <w:t>რომლის</w:t>
      </w:r>
      <w:r>
        <w:rPr>
          <w:lang w:val="ka-GE"/>
        </w:rPr>
        <w:t xml:space="preserve"> </w:t>
      </w:r>
      <w:r>
        <w:rPr>
          <w:rFonts w:ascii="Sylfaen" w:hAnsi="Sylfaen" w:cs="Sylfaen"/>
          <w:lang w:val="ka-GE"/>
        </w:rPr>
        <w:t>სხდომა</w:t>
      </w:r>
      <w:r w:rsidR="00A95F9A">
        <w:rPr>
          <w:rFonts w:ascii="Sylfaen" w:hAnsi="Sylfaen" w:cs="Sylfaen"/>
          <w:lang w:val="ka-GE"/>
        </w:rPr>
        <w:t xml:space="preserve"> </w:t>
      </w:r>
      <w:r>
        <w:rPr>
          <w:rFonts w:ascii="Sylfaen" w:hAnsi="Sylfaen" w:cs="Sylfaen"/>
          <w:lang w:val="ka-GE"/>
        </w:rPr>
        <w:t>იგეგმება</w:t>
      </w:r>
      <w:r>
        <w:rPr>
          <w:lang w:val="ka-GE"/>
        </w:rPr>
        <w:t xml:space="preserve"> </w:t>
      </w:r>
      <w:r>
        <w:rPr>
          <w:rFonts w:ascii="Sylfaen" w:hAnsi="Sylfaen" w:cs="Sylfaen"/>
          <w:lang w:val="ka-GE"/>
        </w:rPr>
        <w:t>მომდევნო</w:t>
      </w:r>
      <w:r>
        <w:rPr>
          <w:lang w:val="ka-GE"/>
        </w:rPr>
        <w:t xml:space="preserve"> </w:t>
      </w:r>
      <w:r>
        <w:rPr>
          <w:rFonts w:ascii="Sylfaen" w:hAnsi="Sylfaen" w:cs="Sylfaen"/>
          <w:lang w:val="ka-GE"/>
        </w:rPr>
        <w:t>კვირაში</w:t>
      </w:r>
      <w:r>
        <w:rPr>
          <w:lang w:val="ka-GE"/>
        </w:rPr>
        <w:t xml:space="preserve">. </w:t>
      </w:r>
    </w:p>
    <w:p w:rsidR="00095A79" w:rsidRDefault="00095A79" w:rsidP="00095A79">
      <w:pPr>
        <w:jc w:val="both"/>
        <w:rPr>
          <w:sz w:val="24"/>
          <w:szCs w:val="24"/>
          <w:lang w:val="ka-GE"/>
        </w:rPr>
      </w:pPr>
      <w:r>
        <w:rPr>
          <w:sz w:val="24"/>
          <w:szCs w:val="24"/>
          <w:lang w:val="ka-GE"/>
        </w:rPr>
        <w:t xml:space="preserve">დღევანდელი სამუშაო შეხვედრის </w:t>
      </w:r>
      <w:r w:rsidR="001415BF">
        <w:rPr>
          <w:sz w:val="24"/>
          <w:szCs w:val="24"/>
          <w:lang w:val="ka-GE"/>
        </w:rPr>
        <w:t>მიზანია,</w:t>
      </w:r>
      <w:r>
        <w:rPr>
          <w:sz w:val="24"/>
          <w:szCs w:val="24"/>
          <w:lang w:val="ka-GE"/>
        </w:rPr>
        <w:t xml:space="preserve"> საბჭოს სხდომისათვის მომზადდეს წინადადებები/რეკომენდაციები განსახილველად წარმოდგენილი სპეცკონტროლს დაქვემდებარებული ნივთიერებების ქვეყნის</w:t>
      </w:r>
      <w:r w:rsidR="00A95F9A">
        <w:rPr>
          <w:sz w:val="24"/>
          <w:szCs w:val="24"/>
          <w:lang w:val="ka-GE"/>
        </w:rPr>
        <w:t xml:space="preserve"> </w:t>
      </w:r>
      <w:r>
        <w:rPr>
          <w:sz w:val="24"/>
          <w:szCs w:val="24"/>
          <w:lang w:val="ka-GE"/>
        </w:rPr>
        <w:t>შიდა კვოტების დადგენის  მეთოდოლოგიის</w:t>
      </w:r>
      <w:r w:rsidR="00117907">
        <w:rPr>
          <w:sz w:val="24"/>
          <w:szCs w:val="24"/>
        </w:rPr>
        <w:t xml:space="preserve">  </w:t>
      </w:r>
      <w:r w:rsidR="00117907">
        <w:rPr>
          <w:sz w:val="24"/>
          <w:szCs w:val="24"/>
          <w:lang w:val="ka-GE"/>
        </w:rPr>
        <w:lastRenderedPageBreak/>
        <w:t>და</w:t>
      </w:r>
      <w:r>
        <w:rPr>
          <w:sz w:val="24"/>
          <w:szCs w:val="24"/>
          <w:lang w:val="ka-GE"/>
        </w:rPr>
        <w:t xml:space="preserve"> იმ რაოდენობის განსასაზღვრად, რასაც მოიხმარს ქვეყანა  სამედიცინო ჩვენებით/ექიმის დანიშნულებით. ამავდროულად, ჩვენი მიზანია, გატარებული ღონისძიებების შედეგად  არ შეიქმნას ქვეყანაში ამ პრეპარატებზე დეფიციტი ან</w:t>
      </w:r>
      <w:r w:rsidR="001415BF">
        <w:rPr>
          <w:sz w:val="24"/>
          <w:szCs w:val="24"/>
          <w:lang w:val="ka-GE"/>
        </w:rPr>
        <w:t xml:space="preserve"> </w:t>
      </w:r>
      <w:r>
        <w:rPr>
          <w:sz w:val="24"/>
          <w:szCs w:val="24"/>
          <w:lang w:val="ka-GE"/>
        </w:rPr>
        <w:t xml:space="preserve">არ შემოვიტანოთ ისინი ისეთი </w:t>
      </w:r>
      <w:r w:rsidR="001415BF">
        <w:rPr>
          <w:sz w:val="24"/>
          <w:szCs w:val="24"/>
          <w:lang w:val="ka-GE"/>
        </w:rPr>
        <w:t>რაოდენობ</w:t>
      </w:r>
      <w:r>
        <w:rPr>
          <w:sz w:val="24"/>
          <w:szCs w:val="24"/>
          <w:lang w:val="ka-GE"/>
        </w:rPr>
        <w:t xml:space="preserve">ით, რაც გაზრდის მათი ავადმოხმარების ალბათობის რისკს.  </w:t>
      </w:r>
    </w:p>
    <w:p w:rsidR="00095A79" w:rsidRPr="00B73E24" w:rsidRDefault="00095A79" w:rsidP="00095A79">
      <w:pPr>
        <w:spacing w:after="0" w:line="240" w:lineRule="auto"/>
        <w:jc w:val="both"/>
        <w:rPr>
          <w:i/>
          <w:sz w:val="24"/>
          <w:szCs w:val="24"/>
          <w:u w:val="single"/>
          <w:lang w:val="ka-GE"/>
        </w:rPr>
      </w:pPr>
    </w:p>
    <w:p w:rsidR="00095A79" w:rsidRPr="008238C6" w:rsidRDefault="00095A79" w:rsidP="00095A79">
      <w:pPr>
        <w:spacing w:after="0" w:line="240" w:lineRule="auto"/>
        <w:jc w:val="both"/>
        <w:rPr>
          <w:sz w:val="24"/>
          <w:szCs w:val="24"/>
          <w:u w:val="single"/>
          <w:lang w:val="ka-GE"/>
        </w:rPr>
      </w:pPr>
      <w:r w:rsidRPr="008238C6">
        <w:rPr>
          <w:i/>
          <w:sz w:val="24"/>
          <w:szCs w:val="24"/>
          <w:u w:val="single"/>
          <w:lang w:val="ka-GE"/>
        </w:rPr>
        <w:t>მოისმინეს:</w:t>
      </w:r>
    </w:p>
    <w:p w:rsidR="00095A79" w:rsidRPr="002850A8" w:rsidRDefault="00095A79" w:rsidP="00095A79">
      <w:pPr>
        <w:pStyle w:val="ListParagraph"/>
        <w:spacing w:after="0" w:line="240" w:lineRule="auto"/>
        <w:ind w:left="360"/>
        <w:jc w:val="both"/>
        <w:rPr>
          <w:b/>
          <w:sz w:val="24"/>
          <w:szCs w:val="24"/>
          <w:lang w:val="ka-GE"/>
        </w:rPr>
      </w:pPr>
    </w:p>
    <w:p w:rsidR="00095A79" w:rsidRPr="00CC64BD" w:rsidRDefault="00095A79" w:rsidP="00095A79">
      <w:pPr>
        <w:spacing w:after="0" w:line="240" w:lineRule="auto"/>
        <w:jc w:val="both"/>
        <w:rPr>
          <w:sz w:val="24"/>
          <w:szCs w:val="24"/>
          <w:lang w:val="ka-GE"/>
        </w:rPr>
      </w:pPr>
      <w:r>
        <w:rPr>
          <w:b/>
          <w:sz w:val="24"/>
          <w:szCs w:val="24"/>
          <w:lang w:val="ka-GE"/>
        </w:rPr>
        <w:t xml:space="preserve">ნანა შაშიაშვილმა - </w:t>
      </w:r>
      <w:r>
        <w:rPr>
          <w:sz w:val="24"/>
          <w:szCs w:val="24"/>
          <w:lang w:val="ka-GE"/>
        </w:rPr>
        <w:t xml:space="preserve">წარმოადგინა ბოლო 2 წლის განმავლობაში სსიპ სამედიცინო საქმიანობის სახელმწიფო რეგულირების სააგენტოს ფარმაცევტული საქმიანობის ინსპექტირების სამმართველოს მიერ გატარებული კონტროლის ღონისძიებების შედეგები და სტატისტიკური მონაცემები </w:t>
      </w:r>
      <w:r w:rsidRPr="0048156D">
        <w:rPr>
          <w:b/>
          <w:sz w:val="24"/>
          <w:szCs w:val="24"/>
          <w:lang w:val="ka-GE"/>
        </w:rPr>
        <w:t>(პრეზენტაცია</w:t>
      </w:r>
      <w:r>
        <w:rPr>
          <w:b/>
          <w:sz w:val="24"/>
          <w:szCs w:val="24"/>
          <w:lang w:val="ka-GE"/>
        </w:rPr>
        <w:t xml:space="preserve"> თან ერთვის ოქმს</w:t>
      </w:r>
      <w:r w:rsidRPr="0048156D">
        <w:rPr>
          <w:b/>
          <w:sz w:val="24"/>
          <w:szCs w:val="24"/>
          <w:lang w:val="ka-GE"/>
        </w:rPr>
        <w:t xml:space="preserve">). </w:t>
      </w:r>
    </w:p>
    <w:p w:rsidR="00095A79" w:rsidRDefault="00095A79" w:rsidP="00095A79">
      <w:pPr>
        <w:spacing w:after="0" w:line="240" w:lineRule="auto"/>
        <w:jc w:val="both"/>
        <w:rPr>
          <w:b/>
          <w:sz w:val="24"/>
          <w:szCs w:val="24"/>
          <w:lang w:val="ka-GE"/>
        </w:rPr>
      </w:pPr>
    </w:p>
    <w:p w:rsidR="00095A79" w:rsidRDefault="00095A79" w:rsidP="00095A79">
      <w:pPr>
        <w:spacing w:after="0" w:line="240" w:lineRule="auto"/>
        <w:jc w:val="both"/>
        <w:rPr>
          <w:sz w:val="24"/>
          <w:szCs w:val="24"/>
          <w:lang w:val="ka-GE"/>
        </w:rPr>
      </w:pPr>
      <w:r>
        <w:rPr>
          <w:sz w:val="24"/>
          <w:szCs w:val="24"/>
          <w:lang w:val="ka-GE"/>
        </w:rPr>
        <w:t>ქ-მა ნანა შაშიაშვილმა</w:t>
      </w:r>
      <w:r w:rsidR="00A95F9A">
        <w:rPr>
          <w:sz w:val="24"/>
          <w:szCs w:val="24"/>
          <w:lang w:val="ka-GE"/>
        </w:rPr>
        <w:t>,</w:t>
      </w:r>
      <w:r>
        <w:rPr>
          <w:sz w:val="24"/>
          <w:szCs w:val="24"/>
          <w:lang w:val="ka-GE"/>
        </w:rPr>
        <w:t xml:space="preserve">  ასევე, დამსწრე საზოგადოებას გააცნო 2016 წლის ზაფხულში ავტორიზებული აფთიაქის სანებართვო პირობებში შეტანილი ცვლილების შედეგები, ახალი პირობის თანახმად,</w:t>
      </w:r>
      <w:r w:rsidR="00A95F9A">
        <w:rPr>
          <w:sz w:val="24"/>
          <w:szCs w:val="24"/>
          <w:lang w:val="ka-GE"/>
        </w:rPr>
        <w:t xml:space="preserve"> </w:t>
      </w:r>
      <w:r>
        <w:rPr>
          <w:sz w:val="24"/>
          <w:szCs w:val="24"/>
          <w:lang w:val="ka-GE"/>
        </w:rPr>
        <w:t xml:space="preserve">დაწესებულების პასუხისმგებელ ფარმაცევტს, სპეცკონტროლს დაქვემდებარებული მედიკამენტის ურეცეპტოდ გაცემის შემთხვევაში,  განსაზღვრული ვადით უჩერდება საქმიანობის უფლება. 2016 წლის აგვისტოდან დღემდე 24 პირია სამმართალდარღვევის პირთა რეესტრში შეყვანილი და </w:t>
      </w:r>
      <w:r w:rsidR="001415BF">
        <w:rPr>
          <w:sz w:val="24"/>
          <w:szCs w:val="24"/>
          <w:lang w:val="ka-GE"/>
        </w:rPr>
        <w:t>მათ</w:t>
      </w:r>
      <w:r>
        <w:rPr>
          <w:sz w:val="24"/>
          <w:szCs w:val="24"/>
          <w:lang w:val="ka-GE"/>
        </w:rPr>
        <w:t xml:space="preserve"> აკრძალული </w:t>
      </w:r>
      <w:r w:rsidR="00A95F9A">
        <w:rPr>
          <w:sz w:val="24"/>
          <w:szCs w:val="24"/>
          <w:lang w:val="ka-GE"/>
        </w:rPr>
        <w:t xml:space="preserve">აქვთ </w:t>
      </w:r>
      <w:r>
        <w:rPr>
          <w:sz w:val="24"/>
          <w:szCs w:val="24"/>
          <w:lang w:val="ka-GE"/>
        </w:rPr>
        <w:t>ფარმაცევტული საქმიანობა.</w:t>
      </w:r>
    </w:p>
    <w:p w:rsidR="00095A79" w:rsidRDefault="00095A79" w:rsidP="00095A79">
      <w:pPr>
        <w:spacing w:after="0" w:line="240" w:lineRule="auto"/>
        <w:jc w:val="both"/>
        <w:rPr>
          <w:sz w:val="24"/>
          <w:szCs w:val="24"/>
          <w:lang w:val="ka-GE"/>
        </w:rPr>
      </w:pPr>
    </w:p>
    <w:p w:rsidR="00095A79" w:rsidRDefault="00095A79" w:rsidP="00095A79">
      <w:pPr>
        <w:spacing w:after="0" w:line="240" w:lineRule="auto"/>
        <w:jc w:val="both"/>
        <w:rPr>
          <w:sz w:val="24"/>
          <w:szCs w:val="24"/>
          <w:lang w:val="ka-GE"/>
        </w:rPr>
      </w:pPr>
      <w:r w:rsidRPr="00C43E0A">
        <w:rPr>
          <w:b/>
          <w:sz w:val="24"/>
          <w:szCs w:val="24"/>
          <w:lang w:val="ka-GE"/>
        </w:rPr>
        <w:t>ლალი დავითაია</w:t>
      </w:r>
      <w:r>
        <w:rPr>
          <w:b/>
          <w:sz w:val="24"/>
          <w:szCs w:val="24"/>
          <w:lang w:val="ka-GE"/>
        </w:rPr>
        <w:t xml:space="preserve">მ - </w:t>
      </w:r>
      <w:r>
        <w:rPr>
          <w:sz w:val="24"/>
          <w:szCs w:val="24"/>
          <w:lang w:val="ka-GE"/>
        </w:rPr>
        <w:t xml:space="preserve">ზემოაღნიშნულ სპეცკონტროლს დაქვედებარებულ ფარმაცევტულ პროდუქტთან დაკავშირებით წარმოადგინა სტატისტიკური მონაცემები  სსიპ სამედიცინო საქმიანობის სახელმწიფო რეგულირების სააგენტოში იმპორტიორებისა და საბითუმო რეალიზატორების მიერ მოწოდებული ინფორმაციაზე დაყრდნობით </w:t>
      </w:r>
      <w:r w:rsidRPr="0048156D">
        <w:rPr>
          <w:b/>
          <w:sz w:val="24"/>
          <w:szCs w:val="24"/>
          <w:lang w:val="ka-GE"/>
        </w:rPr>
        <w:t xml:space="preserve"> (პრეზენტაცია</w:t>
      </w:r>
      <w:r>
        <w:rPr>
          <w:b/>
          <w:sz w:val="24"/>
          <w:szCs w:val="24"/>
          <w:lang w:val="ka-GE"/>
        </w:rPr>
        <w:t xml:space="preserve"> თან ერთვის ოქმს</w:t>
      </w:r>
      <w:r w:rsidRPr="0048156D">
        <w:rPr>
          <w:b/>
          <w:sz w:val="24"/>
          <w:szCs w:val="24"/>
          <w:lang w:val="ka-GE"/>
        </w:rPr>
        <w:t>).</w:t>
      </w:r>
    </w:p>
    <w:p w:rsidR="00095A79" w:rsidRDefault="00095A79" w:rsidP="00095A79">
      <w:pPr>
        <w:spacing w:after="0" w:line="240" w:lineRule="auto"/>
        <w:jc w:val="both"/>
        <w:rPr>
          <w:sz w:val="24"/>
          <w:szCs w:val="24"/>
          <w:lang w:val="ka-GE"/>
        </w:rPr>
      </w:pPr>
    </w:p>
    <w:p w:rsidR="00095A79" w:rsidRDefault="00095A79" w:rsidP="00095A79">
      <w:pPr>
        <w:spacing w:after="0" w:line="240" w:lineRule="auto"/>
        <w:jc w:val="both"/>
        <w:rPr>
          <w:sz w:val="24"/>
          <w:szCs w:val="24"/>
          <w:lang w:val="ka-GE"/>
        </w:rPr>
      </w:pPr>
      <w:r>
        <w:rPr>
          <w:sz w:val="24"/>
          <w:szCs w:val="24"/>
          <w:lang w:val="ka-GE"/>
        </w:rPr>
        <w:t>მომხსენებელმა, ასევე, დამატებით აღნიშნა, რომ საერთაშორისო პრაქტიკის მიხედვით,</w:t>
      </w:r>
      <w:r w:rsidR="00117907">
        <w:rPr>
          <w:sz w:val="24"/>
          <w:szCs w:val="24"/>
          <w:lang w:val="ka-GE"/>
        </w:rPr>
        <w:t xml:space="preserve"> </w:t>
      </w:r>
      <w:r>
        <w:rPr>
          <w:sz w:val="24"/>
          <w:szCs w:val="24"/>
          <w:lang w:val="ka-GE"/>
        </w:rPr>
        <w:t xml:space="preserve">კვოტის განსასაზღვრად უნდა არსებობდეს გარკვეული  სტატისტიკური მონაცემი და გამოცდილება, რათა მაღალი იყოს </w:t>
      </w:r>
      <w:r w:rsidR="00600CD6">
        <w:rPr>
          <w:sz w:val="24"/>
          <w:szCs w:val="24"/>
          <w:lang w:val="ka-GE"/>
        </w:rPr>
        <w:t xml:space="preserve">სიზუსტე </w:t>
      </w:r>
      <w:r>
        <w:rPr>
          <w:sz w:val="24"/>
          <w:szCs w:val="24"/>
          <w:lang w:val="ka-GE"/>
        </w:rPr>
        <w:t xml:space="preserve"> ქვეყნისთვის საჭირო ფარმაცევტული პროდუქტის რაოდენობის სწორად </w:t>
      </w:r>
      <w:r w:rsidR="00600CD6">
        <w:rPr>
          <w:sz w:val="24"/>
          <w:szCs w:val="24"/>
          <w:lang w:val="ka-GE"/>
        </w:rPr>
        <w:t>განსაზღვრისათვის.</w:t>
      </w:r>
    </w:p>
    <w:p w:rsidR="00095A79" w:rsidRDefault="00095A79" w:rsidP="00095A79">
      <w:pPr>
        <w:spacing w:after="0" w:line="240" w:lineRule="auto"/>
        <w:jc w:val="both"/>
        <w:rPr>
          <w:sz w:val="24"/>
          <w:szCs w:val="24"/>
          <w:lang w:val="ka-GE"/>
        </w:rPr>
      </w:pPr>
    </w:p>
    <w:p w:rsidR="00095A79" w:rsidRDefault="00095A79" w:rsidP="00095A79">
      <w:pPr>
        <w:spacing w:after="0" w:line="240" w:lineRule="auto"/>
        <w:jc w:val="both"/>
        <w:rPr>
          <w:sz w:val="24"/>
          <w:szCs w:val="24"/>
          <w:lang w:val="ka-GE"/>
        </w:rPr>
      </w:pPr>
      <w:r>
        <w:rPr>
          <w:b/>
          <w:sz w:val="24"/>
          <w:szCs w:val="24"/>
          <w:lang w:val="ka-GE"/>
        </w:rPr>
        <w:t xml:space="preserve">მარინა დარახველიძემ - </w:t>
      </w:r>
      <w:r w:rsidR="00600CD6">
        <w:rPr>
          <w:sz w:val="24"/>
          <w:szCs w:val="24"/>
          <w:lang w:val="ka-GE"/>
        </w:rPr>
        <w:t>ინფორმაციის სახით</w:t>
      </w:r>
      <w:r w:rsidRPr="00672DE7">
        <w:rPr>
          <w:sz w:val="24"/>
          <w:szCs w:val="24"/>
          <w:lang w:val="ka-GE"/>
        </w:rPr>
        <w:t xml:space="preserve"> </w:t>
      </w:r>
      <w:r w:rsidRPr="00F54A49">
        <w:rPr>
          <w:sz w:val="24"/>
          <w:szCs w:val="24"/>
          <w:lang w:val="ka-GE"/>
        </w:rPr>
        <w:t xml:space="preserve">წარმოადგინა </w:t>
      </w:r>
      <w:r>
        <w:rPr>
          <w:sz w:val="24"/>
          <w:szCs w:val="24"/>
          <w:lang w:val="ka-GE"/>
        </w:rPr>
        <w:t xml:space="preserve">კლინიკური ხასიათის </w:t>
      </w:r>
      <w:r w:rsidRPr="00F54A49">
        <w:rPr>
          <w:sz w:val="24"/>
          <w:szCs w:val="24"/>
          <w:lang w:val="ka-GE"/>
        </w:rPr>
        <w:t>მ</w:t>
      </w:r>
      <w:r>
        <w:rPr>
          <w:sz w:val="24"/>
          <w:szCs w:val="24"/>
          <w:lang w:val="ka-GE"/>
        </w:rPr>
        <w:t>ცირე სტატისტიკური მონაცემები, რომლებიც ასახავდა რეგულირების სააგენტოს მიერ კლინიკების შემოწმების შედეგებს სტაციონარულ მკურნალობას დაქვემდებარებულ ინტოქსიკაციის შემთხვევებთან დაკავშირებით.</w:t>
      </w:r>
    </w:p>
    <w:p w:rsidR="00095A79" w:rsidRDefault="00095A79" w:rsidP="00095A79">
      <w:pPr>
        <w:spacing w:after="0" w:line="240" w:lineRule="auto"/>
        <w:jc w:val="both"/>
        <w:rPr>
          <w:sz w:val="24"/>
          <w:szCs w:val="24"/>
          <w:lang w:val="ka-GE"/>
        </w:rPr>
      </w:pPr>
    </w:p>
    <w:p w:rsidR="00095A79" w:rsidRDefault="00095A79" w:rsidP="00095A79">
      <w:pPr>
        <w:spacing w:after="0" w:line="240" w:lineRule="auto"/>
        <w:jc w:val="both"/>
        <w:rPr>
          <w:sz w:val="24"/>
          <w:szCs w:val="24"/>
          <w:lang w:val="ka-GE"/>
        </w:rPr>
      </w:pPr>
      <w:r>
        <w:rPr>
          <w:sz w:val="24"/>
          <w:szCs w:val="24"/>
          <w:lang w:val="ka-GE"/>
        </w:rPr>
        <w:t>საინფორმაციო მასალების გაცნობის შემდეგ გაიმართა დისკუსია   4 ფარმაცევტულ პროდუქტთან დაკავშირებით (სამუშაო შეხვედრაში მონაწილე დარგის პროფესიონალთა საექიმო სპეციალობების გათვალისწინებით). კერძოდ: გაბაპენტინი, ბაკლოფენი, ზალეპლონი და ზოპიკლონი. დაისვა ორი ძირითადი კითხვა:  ა) უნდა განისაზღვროს თუ არა ამ ფარმაცევტულ პროდუქტზე ქვეყნის შიდა კვოტა</w:t>
      </w:r>
      <w:r w:rsidR="00117907">
        <w:rPr>
          <w:sz w:val="24"/>
          <w:szCs w:val="24"/>
          <w:lang w:val="ka-GE"/>
        </w:rPr>
        <w:t>,</w:t>
      </w:r>
      <w:r>
        <w:rPr>
          <w:sz w:val="24"/>
          <w:szCs w:val="24"/>
          <w:lang w:val="ka-GE"/>
        </w:rPr>
        <w:t xml:space="preserve"> და, თუ უნდა განისაზღვროს - ბ) რა ოდენობით, რომ ეს იყოს სამედიცინო საჭიროებისა და სამედიცინო </w:t>
      </w:r>
      <w:r w:rsidR="00E65FAE">
        <w:rPr>
          <w:sz w:val="24"/>
          <w:szCs w:val="24"/>
          <w:lang w:val="ka-GE"/>
        </w:rPr>
        <w:t xml:space="preserve">დანიშნულების </w:t>
      </w:r>
      <w:r>
        <w:rPr>
          <w:sz w:val="24"/>
          <w:szCs w:val="24"/>
          <w:lang w:val="ka-GE"/>
        </w:rPr>
        <w:t>შესაბამისი.</w:t>
      </w:r>
    </w:p>
    <w:p w:rsidR="00095A79" w:rsidRDefault="00095A79" w:rsidP="00095A79">
      <w:pPr>
        <w:spacing w:after="0" w:line="240" w:lineRule="auto"/>
        <w:jc w:val="both"/>
        <w:rPr>
          <w:sz w:val="24"/>
          <w:szCs w:val="24"/>
          <w:lang w:val="ka-GE"/>
        </w:rPr>
      </w:pPr>
    </w:p>
    <w:p w:rsidR="00095A79" w:rsidRDefault="00095A79" w:rsidP="00095A79">
      <w:pPr>
        <w:spacing w:after="0" w:line="240" w:lineRule="auto"/>
        <w:jc w:val="both"/>
        <w:rPr>
          <w:i/>
          <w:sz w:val="24"/>
          <w:szCs w:val="24"/>
          <w:u w:val="single"/>
          <w:lang w:val="ka-GE"/>
        </w:rPr>
      </w:pPr>
      <w:r w:rsidRPr="002D2AA6">
        <w:rPr>
          <w:i/>
          <w:sz w:val="24"/>
          <w:szCs w:val="24"/>
          <w:u w:val="single"/>
          <w:lang w:val="ka-GE"/>
        </w:rPr>
        <w:t>აზრი გამოთქვეს</w:t>
      </w:r>
      <w:r>
        <w:rPr>
          <w:i/>
          <w:sz w:val="24"/>
          <w:szCs w:val="24"/>
          <w:u w:val="single"/>
          <w:lang w:val="ka-GE"/>
        </w:rPr>
        <w:t>:</w:t>
      </w:r>
    </w:p>
    <w:p w:rsidR="00095A79" w:rsidRDefault="00095A79" w:rsidP="00095A79">
      <w:pPr>
        <w:spacing w:after="0" w:line="240" w:lineRule="auto"/>
        <w:jc w:val="both"/>
        <w:rPr>
          <w:i/>
          <w:sz w:val="24"/>
          <w:szCs w:val="24"/>
          <w:u w:val="single"/>
          <w:lang w:val="ka-GE"/>
        </w:rPr>
      </w:pPr>
    </w:p>
    <w:p w:rsidR="00A64A0A" w:rsidRDefault="00095A79" w:rsidP="00A64A0A">
      <w:pPr>
        <w:spacing w:after="0" w:line="240" w:lineRule="auto"/>
        <w:jc w:val="both"/>
        <w:rPr>
          <w:sz w:val="24"/>
          <w:szCs w:val="24"/>
          <w:lang w:val="ka-GE"/>
        </w:rPr>
      </w:pPr>
      <w:r>
        <w:rPr>
          <w:b/>
          <w:sz w:val="24"/>
          <w:szCs w:val="24"/>
          <w:lang w:val="ka-GE"/>
        </w:rPr>
        <w:t xml:space="preserve">ირინა </w:t>
      </w:r>
      <w:r w:rsidR="001B506B">
        <w:rPr>
          <w:b/>
          <w:sz w:val="24"/>
          <w:szCs w:val="24"/>
          <w:lang w:val="ka-GE"/>
        </w:rPr>
        <w:t xml:space="preserve">ამნიაშვილი </w:t>
      </w:r>
      <w:r>
        <w:rPr>
          <w:b/>
          <w:sz w:val="24"/>
          <w:szCs w:val="24"/>
          <w:lang w:val="ka-GE"/>
        </w:rPr>
        <w:t xml:space="preserve">- </w:t>
      </w:r>
      <w:r w:rsidR="00A64A0A" w:rsidRPr="00672DE7">
        <w:rPr>
          <w:sz w:val="24"/>
          <w:szCs w:val="24"/>
          <w:lang w:val="ka-GE"/>
        </w:rPr>
        <w:t xml:space="preserve">აღნიშნა, რომ </w:t>
      </w:r>
      <w:r w:rsidR="00A64A0A">
        <w:rPr>
          <w:sz w:val="24"/>
          <w:szCs w:val="24"/>
          <w:lang w:val="ka-GE"/>
        </w:rPr>
        <w:t>როგორც</w:t>
      </w:r>
      <w:r w:rsidR="00A64A0A" w:rsidRPr="00672DE7">
        <w:rPr>
          <w:sz w:val="24"/>
          <w:szCs w:val="24"/>
          <w:lang w:val="ka-GE"/>
        </w:rPr>
        <w:t xml:space="preserve"> ნარკოლოგიის დარგის ერთ-ერთ დამფუძნებელ</w:t>
      </w:r>
      <w:r w:rsidR="00A64A0A">
        <w:rPr>
          <w:sz w:val="24"/>
          <w:szCs w:val="24"/>
          <w:lang w:val="ka-GE"/>
        </w:rPr>
        <w:t>ი, ხანგრძლივი მოღვაწეობის მანძილზე ხშირად ხვდებოდა წამა</w:t>
      </w:r>
      <w:r w:rsidR="00491334">
        <w:rPr>
          <w:sz w:val="24"/>
          <w:szCs w:val="24"/>
          <w:lang w:val="ka-GE"/>
        </w:rPr>
        <w:t>ლ</w:t>
      </w:r>
      <w:r w:rsidR="00A64A0A">
        <w:rPr>
          <w:sz w:val="24"/>
          <w:szCs w:val="24"/>
          <w:lang w:val="ka-GE"/>
        </w:rPr>
        <w:t>დამოკიდებულ პირებს, რომელთა მიერ ხდებოდა მოხმარებული ფსიქოაქტიური ნივთიერებებიდან სხვა ფსიქოაქტიურ ნივთიერებებზე გადასვლა და მისთვის ცნობილია ის პრობლემური საკითხები, რაც ნივთიერებების ავადმოხმარებას უკავშირდება. მან მაგალითისათვის წარმოადგინა ნარკოლოგიური კლინიკების მონაცემები ბაკლოსანისა და გაბაპენტინის სამკურნალო მიზნით გამოყენებასთან დაკავშირებით. ასევე, ხაზი გაუსვა იმას, რომ სადისკუსიოდ გამოტანილი ფარმაცევტული პროდუქტი იშვიათად მოიხმარება მხოლოდ ცალკეულად. მათი მოხმარება, როგორც წესი, ხდება ქაოტურად და „მიქსის“</w:t>
      </w:r>
      <w:r w:rsidR="00491334">
        <w:rPr>
          <w:sz w:val="24"/>
          <w:szCs w:val="24"/>
          <w:lang w:val="ka-GE"/>
        </w:rPr>
        <w:t xml:space="preserve"> </w:t>
      </w:r>
      <w:r w:rsidR="00A64A0A">
        <w:rPr>
          <w:sz w:val="24"/>
          <w:szCs w:val="24"/>
          <w:lang w:val="ka-GE"/>
        </w:rPr>
        <w:t>სახით, რაც განსაკუთრებულად მძიმე ზიანს აყენებს მომხმარებლის ჯანმრთელობას.</w:t>
      </w:r>
    </w:p>
    <w:p w:rsidR="00095A79" w:rsidRDefault="00095A79" w:rsidP="00095A79">
      <w:pPr>
        <w:spacing w:after="0" w:line="240" w:lineRule="auto"/>
        <w:jc w:val="both"/>
        <w:rPr>
          <w:sz w:val="24"/>
          <w:szCs w:val="24"/>
          <w:lang w:val="ka-GE"/>
        </w:rPr>
      </w:pPr>
    </w:p>
    <w:p w:rsidR="00095A79" w:rsidRDefault="00095A79" w:rsidP="00095A79">
      <w:pPr>
        <w:spacing w:after="0" w:line="240" w:lineRule="auto"/>
        <w:jc w:val="both"/>
        <w:rPr>
          <w:sz w:val="24"/>
          <w:szCs w:val="24"/>
          <w:lang w:val="ka-GE"/>
        </w:rPr>
      </w:pPr>
      <w:r w:rsidRPr="0048156D">
        <w:rPr>
          <w:b/>
          <w:sz w:val="24"/>
          <w:szCs w:val="24"/>
          <w:lang w:val="ka-GE"/>
        </w:rPr>
        <w:t xml:space="preserve">ნინო </w:t>
      </w:r>
      <w:r w:rsidR="001B506B" w:rsidRPr="0048156D">
        <w:rPr>
          <w:b/>
          <w:sz w:val="24"/>
          <w:szCs w:val="24"/>
          <w:lang w:val="ka-GE"/>
        </w:rPr>
        <w:t>ოკრიბელაშვილ</w:t>
      </w:r>
      <w:r w:rsidR="001B506B">
        <w:rPr>
          <w:b/>
          <w:sz w:val="24"/>
          <w:szCs w:val="24"/>
          <w:lang w:val="ka-GE"/>
        </w:rPr>
        <w:t>ი</w:t>
      </w:r>
      <w:r w:rsidR="001B506B">
        <w:rPr>
          <w:sz w:val="24"/>
          <w:szCs w:val="24"/>
          <w:lang w:val="ka-GE"/>
        </w:rPr>
        <w:t xml:space="preserve"> </w:t>
      </w:r>
      <w:r>
        <w:rPr>
          <w:sz w:val="24"/>
          <w:szCs w:val="24"/>
          <w:lang w:val="ka-GE"/>
        </w:rPr>
        <w:t xml:space="preserve">_ მოწინავე დასავლური ქვეყნების უახლეს სტატისტიკურ მონაცემებზე დაყრდნობით (აშშ-ს გაყიდვების ანგარიშები) და </w:t>
      </w:r>
      <w:r w:rsidR="00E65FAE">
        <w:rPr>
          <w:sz w:val="24"/>
          <w:szCs w:val="24"/>
          <w:lang w:val="ka-GE"/>
        </w:rPr>
        <w:t>სავარაუდო</w:t>
      </w:r>
      <w:r>
        <w:rPr>
          <w:sz w:val="24"/>
          <w:szCs w:val="24"/>
          <w:lang w:val="ka-GE"/>
        </w:rPr>
        <w:t xml:space="preserve"> გადაანგარიშებით (ავადობის პრევალენსის საერთო პოპულაციაზე გათვლით, სამკურნალო დოზების საშუალო ოდენობით) წარმოადგინა საქართველოს მოსახლეობის სამედიცინო საჭიროებისათვის ზალეპლონისა (დაახლოებით 105 000 აბი, 5 ან 10მგ) და ზოპიკლონის (დაახლოებით 300 -დან 500 000 7,5 </w:t>
      </w:r>
      <w:r w:rsidR="00E65FAE">
        <w:rPr>
          <w:sz w:val="24"/>
          <w:szCs w:val="24"/>
          <w:lang w:val="ka-GE"/>
        </w:rPr>
        <w:t>მ</w:t>
      </w:r>
      <w:r>
        <w:rPr>
          <w:sz w:val="24"/>
          <w:szCs w:val="24"/>
          <w:lang w:val="ka-GE"/>
        </w:rPr>
        <w:t>გ აბი) სავარაუდო წლიური რაოდენობა. მანვე აღნიშნა, რომ ჯანდაცვის ეკონომისტებმა</w:t>
      </w:r>
      <w:r w:rsidR="00CF604E">
        <w:rPr>
          <w:sz w:val="24"/>
          <w:szCs w:val="24"/>
          <w:lang w:val="ka-GE"/>
        </w:rPr>
        <w:t>,</w:t>
      </w:r>
      <w:r>
        <w:rPr>
          <w:sz w:val="24"/>
          <w:szCs w:val="24"/>
          <w:lang w:val="ka-GE"/>
        </w:rPr>
        <w:t xml:space="preserve"> ასევე, მარტივად შეიძლება გამოიანგარიშონ წამლის საჭირო რაოდენობა   ფარმპროდუქციის გაყიდვების ანგარიშების საშუალებით.</w:t>
      </w:r>
    </w:p>
    <w:p w:rsidR="00095A79" w:rsidRDefault="00095A79" w:rsidP="00095A79">
      <w:pPr>
        <w:spacing w:after="0" w:line="240" w:lineRule="auto"/>
        <w:jc w:val="both"/>
        <w:rPr>
          <w:sz w:val="24"/>
          <w:szCs w:val="24"/>
          <w:lang w:val="ka-GE"/>
        </w:rPr>
      </w:pPr>
    </w:p>
    <w:p w:rsidR="00095A79" w:rsidRDefault="00095A79" w:rsidP="00095A79">
      <w:pPr>
        <w:spacing w:after="0" w:line="240" w:lineRule="auto"/>
        <w:jc w:val="both"/>
        <w:rPr>
          <w:sz w:val="24"/>
          <w:szCs w:val="24"/>
          <w:lang w:val="ka-GE"/>
        </w:rPr>
      </w:pPr>
      <w:r>
        <w:rPr>
          <w:b/>
          <w:sz w:val="24"/>
          <w:szCs w:val="24"/>
          <w:lang w:val="ka-GE"/>
        </w:rPr>
        <w:t xml:space="preserve">რომან  </w:t>
      </w:r>
      <w:r w:rsidR="001B506B">
        <w:rPr>
          <w:b/>
          <w:sz w:val="24"/>
          <w:szCs w:val="24"/>
          <w:lang w:val="ka-GE"/>
        </w:rPr>
        <w:t xml:space="preserve">შაქარიშვილი </w:t>
      </w:r>
      <w:r>
        <w:rPr>
          <w:sz w:val="24"/>
          <w:szCs w:val="24"/>
          <w:lang w:val="ka-GE"/>
        </w:rPr>
        <w:t xml:space="preserve">- </w:t>
      </w:r>
      <w:r w:rsidRPr="003540DA">
        <w:rPr>
          <w:sz w:val="24"/>
          <w:szCs w:val="24"/>
          <w:lang w:val="ka-GE"/>
        </w:rPr>
        <w:t>დაინტერესდა, არსებობს თუ არა რეცეპტით და ურეცეპტოდ გაცემულის თანაფარდობა</w:t>
      </w:r>
      <w:r>
        <w:rPr>
          <w:sz w:val="24"/>
          <w:szCs w:val="24"/>
          <w:lang w:val="ka-GE"/>
        </w:rPr>
        <w:t>. ასევე, იკითხა, რამდენად</w:t>
      </w:r>
      <w:r w:rsidR="00E65FAE">
        <w:rPr>
          <w:sz w:val="24"/>
          <w:szCs w:val="24"/>
          <w:lang w:val="ka-GE"/>
        </w:rPr>
        <w:t xml:space="preserve"> </w:t>
      </w:r>
      <w:r>
        <w:rPr>
          <w:sz w:val="24"/>
          <w:szCs w:val="24"/>
          <w:lang w:val="ka-GE"/>
        </w:rPr>
        <w:t>შესაძლებელია,</w:t>
      </w:r>
      <w:r w:rsidR="00E65FAE">
        <w:rPr>
          <w:sz w:val="24"/>
          <w:szCs w:val="24"/>
          <w:lang w:val="ka-GE"/>
        </w:rPr>
        <w:t xml:space="preserve"> </w:t>
      </w:r>
      <w:r>
        <w:rPr>
          <w:sz w:val="24"/>
          <w:szCs w:val="24"/>
          <w:lang w:val="ka-GE"/>
        </w:rPr>
        <w:t>აღინუსხოს პაციენტებში უკმაყოფილება  იმის გამო, რომ  მათ ხელი</w:t>
      </w:r>
      <w:r w:rsidR="00E65FAE">
        <w:rPr>
          <w:sz w:val="24"/>
          <w:szCs w:val="24"/>
          <w:lang w:val="ka-GE"/>
        </w:rPr>
        <w:t xml:space="preserve"> </w:t>
      </w:r>
      <w:r>
        <w:rPr>
          <w:sz w:val="24"/>
          <w:szCs w:val="24"/>
          <w:lang w:val="ka-GE"/>
        </w:rPr>
        <w:t>არ მიუწვდებათ ამ 4 პრეპარატიდან რომელიმეზე? ან თუ შეიძლება დავადგინოთ,  მიზნობრივად და არამიზნობრივად გამოყენებული  წამლის თანაფარდობა.</w:t>
      </w:r>
    </w:p>
    <w:p w:rsidR="00095A79" w:rsidRDefault="00095A79" w:rsidP="00095A79">
      <w:pPr>
        <w:spacing w:after="0" w:line="240" w:lineRule="auto"/>
        <w:jc w:val="both"/>
        <w:rPr>
          <w:b/>
          <w:sz w:val="24"/>
          <w:szCs w:val="24"/>
          <w:lang w:val="ka-GE"/>
        </w:rPr>
      </w:pPr>
    </w:p>
    <w:p w:rsidR="00095A79" w:rsidRPr="003540DA" w:rsidRDefault="00095A79" w:rsidP="00095A79">
      <w:pPr>
        <w:spacing w:after="0" w:line="240" w:lineRule="auto"/>
        <w:jc w:val="both"/>
        <w:rPr>
          <w:b/>
          <w:sz w:val="24"/>
          <w:szCs w:val="24"/>
          <w:lang w:val="ka-GE"/>
        </w:rPr>
      </w:pPr>
      <w:r w:rsidRPr="003540DA">
        <w:rPr>
          <w:b/>
          <w:sz w:val="24"/>
          <w:szCs w:val="24"/>
          <w:lang w:val="ka-GE"/>
        </w:rPr>
        <w:t>მარინა დარახველიძ</w:t>
      </w:r>
      <w:r>
        <w:rPr>
          <w:b/>
          <w:sz w:val="24"/>
          <w:szCs w:val="24"/>
          <w:lang w:val="ka-GE"/>
        </w:rPr>
        <w:t>ე</w:t>
      </w:r>
      <w:r w:rsidRPr="003540DA">
        <w:rPr>
          <w:b/>
          <w:sz w:val="24"/>
          <w:szCs w:val="24"/>
          <w:lang w:val="ka-GE"/>
        </w:rPr>
        <w:t xml:space="preserve">  </w:t>
      </w:r>
      <w:r>
        <w:rPr>
          <w:b/>
          <w:sz w:val="24"/>
          <w:szCs w:val="24"/>
          <w:lang w:val="ka-GE"/>
        </w:rPr>
        <w:t xml:space="preserve"> </w:t>
      </w:r>
      <w:r w:rsidR="001B506B">
        <w:rPr>
          <w:b/>
          <w:sz w:val="24"/>
          <w:szCs w:val="24"/>
          <w:lang w:val="ka-GE"/>
        </w:rPr>
        <w:t xml:space="preserve">- </w:t>
      </w:r>
      <w:r>
        <w:rPr>
          <w:sz w:val="24"/>
          <w:szCs w:val="24"/>
          <w:lang w:val="ka-GE"/>
        </w:rPr>
        <w:t>ამის ზუსტად დადგენა შეუძლებელია, რადგან არამიზნობრივ მოხმარებას ხელს უწყობს, რა თქმა უნდა, კანონმდებლობის/დადგენილი წესების დარღვევით მიმდინარე პროცესები (მ.შ. ურეცეპტოდ წამლის გაცემა) და</w:t>
      </w:r>
      <w:r w:rsidR="001B506B">
        <w:rPr>
          <w:sz w:val="24"/>
          <w:szCs w:val="24"/>
          <w:lang w:val="ka-GE"/>
        </w:rPr>
        <w:t>,</w:t>
      </w:r>
      <w:r>
        <w:rPr>
          <w:sz w:val="24"/>
          <w:szCs w:val="24"/>
          <w:lang w:val="ka-GE"/>
        </w:rPr>
        <w:t xml:space="preserve"> შესაბამისად, მისი აღრიცხვა არ ხდება.</w:t>
      </w:r>
      <w:r w:rsidRPr="003540DA">
        <w:rPr>
          <w:sz w:val="24"/>
          <w:szCs w:val="24"/>
          <w:lang w:val="ka-GE"/>
        </w:rPr>
        <w:t xml:space="preserve"> შესაძლებელი </w:t>
      </w:r>
      <w:r>
        <w:rPr>
          <w:sz w:val="24"/>
          <w:szCs w:val="24"/>
          <w:lang w:val="ka-GE"/>
        </w:rPr>
        <w:t xml:space="preserve">რომ </w:t>
      </w:r>
      <w:r w:rsidRPr="003540DA">
        <w:rPr>
          <w:sz w:val="24"/>
          <w:szCs w:val="24"/>
          <w:lang w:val="ka-GE"/>
        </w:rPr>
        <w:t xml:space="preserve">იყოს </w:t>
      </w:r>
      <w:r>
        <w:rPr>
          <w:sz w:val="24"/>
          <w:szCs w:val="24"/>
          <w:lang w:val="ka-GE"/>
        </w:rPr>
        <w:t xml:space="preserve">დაზუსტებული მონაცემების მოპოვება, </w:t>
      </w:r>
      <w:r w:rsidRPr="003540DA">
        <w:rPr>
          <w:sz w:val="24"/>
          <w:szCs w:val="24"/>
          <w:lang w:val="ka-GE"/>
        </w:rPr>
        <w:t>კვოტის დადგენასთან დაკავშირებით</w:t>
      </w:r>
      <w:r>
        <w:rPr>
          <w:sz w:val="24"/>
          <w:szCs w:val="24"/>
          <w:lang w:val="ka-GE"/>
        </w:rPr>
        <w:t xml:space="preserve"> ყველა პრობლემური საკითხი</w:t>
      </w:r>
      <w:r w:rsidRPr="003540DA">
        <w:rPr>
          <w:sz w:val="24"/>
          <w:szCs w:val="24"/>
          <w:lang w:val="ka-GE"/>
        </w:rPr>
        <w:t xml:space="preserve"> მოხსნილი იქნებოდა.</w:t>
      </w:r>
      <w:r>
        <w:rPr>
          <w:sz w:val="24"/>
          <w:szCs w:val="24"/>
          <w:lang w:val="ka-GE"/>
        </w:rPr>
        <w:t xml:space="preserve"> </w:t>
      </w:r>
    </w:p>
    <w:p w:rsidR="00095A79" w:rsidRPr="003540DA" w:rsidRDefault="00095A79" w:rsidP="00095A79">
      <w:pPr>
        <w:spacing w:after="0" w:line="240" w:lineRule="auto"/>
        <w:jc w:val="both"/>
        <w:rPr>
          <w:sz w:val="24"/>
          <w:szCs w:val="24"/>
          <w:lang w:val="ka-GE"/>
        </w:rPr>
      </w:pPr>
    </w:p>
    <w:p w:rsidR="00095A79" w:rsidRDefault="00095A79" w:rsidP="00095A79">
      <w:pPr>
        <w:spacing w:after="0" w:line="240" w:lineRule="auto"/>
        <w:jc w:val="both"/>
        <w:rPr>
          <w:b/>
          <w:sz w:val="24"/>
          <w:szCs w:val="24"/>
          <w:lang w:val="ka-GE"/>
        </w:rPr>
      </w:pPr>
      <w:r>
        <w:rPr>
          <w:b/>
          <w:sz w:val="24"/>
          <w:szCs w:val="24"/>
          <w:lang w:val="ka-GE"/>
        </w:rPr>
        <w:t>ნანა</w:t>
      </w:r>
      <w:r w:rsidR="001B506B">
        <w:rPr>
          <w:b/>
          <w:sz w:val="24"/>
          <w:szCs w:val="24"/>
          <w:lang w:val="ka-GE"/>
        </w:rPr>
        <w:t xml:space="preserve"> </w:t>
      </w:r>
      <w:r>
        <w:rPr>
          <w:b/>
          <w:sz w:val="24"/>
          <w:szCs w:val="24"/>
          <w:lang w:val="ka-GE"/>
        </w:rPr>
        <w:t xml:space="preserve"> </w:t>
      </w:r>
      <w:r w:rsidR="00A0221E">
        <w:rPr>
          <w:b/>
          <w:sz w:val="24"/>
          <w:szCs w:val="24"/>
          <w:lang w:val="ka-GE"/>
        </w:rPr>
        <w:t>შაშიაშვილი</w:t>
      </w:r>
      <w:r w:rsidR="001B506B">
        <w:rPr>
          <w:b/>
          <w:sz w:val="24"/>
          <w:szCs w:val="24"/>
          <w:lang w:val="ka-GE"/>
        </w:rPr>
        <w:t xml:space="preserve"> </w:t>
      </w:r>
      <w:r w:rsidRPr="00A479D2">
        <w:rPr>
          <w:sz w:val="24"/>
          <w:szCs w:val="24"/>
          <w:lang w:val="ka-GE"/>
        </w:rPr>
        <w:t xml:space="preserve">-  </w:t>
      </w:r>
      <w:r w:rsidR="00E65FAE">
        <w:rPr>
          <w:sz w:val="24"/>
          <w:szCs w:val="24"/>
          <w:lang w:val="ka-GE"/>
        </w:rPr>
        <w:t>განმარტა,</w:t>
      </w:r>
      <w:r>
        <w:rPr>
          <w:b/>
          <w:sz w:val="24"/>
          <w:szCs w:val="24"/>
          <w:lang w:val="ka-GE"/>
        </w:rPr>
        <w:t xml:space="preserve">  </w:t>
      </w:r>
      <w:r w:rsidRPr="003540DA">
        <w:rPr>
          <w:sz w:val="24"/>
          <w:szCs w:val="24"/>
          <w:lang w:val="ka-GE"/>
        </w:rPr>
        <w:t>რომ რეცეპტით და ურეცეპტოდ გაცემული</w:t>
      </w:r>
      <w:r w:rsidR="001B506B">
        <w:rPr>
          <w:sz w:val="24"/>
          <w:szCs w:val="24"/>
          <w:lang w:val="ka-GE"/>
        </w:rPr>
        <w:t xml:space="preserve"> ფარმაცევტული პროდუქტი</w:t>
      </w:r>
      <w:r w:rsidRPr="003540DA">
        <w:rPr>
          <w:sz w:val="24"/>
          <w:szCs w:val="24"/>
          <w:lang w:val="ka-GE"/>
        </w:rPr>
        <w:t>ს თანაფარდობა</w:t>
      </w:r>
      <w:r w:rsidR="00A479D2">
        <w:rPr>
          <w:sz w:val="24"/>
          <w:szCs w:val="24"/>
          <w:lang w:val="ka-GE"/>
        </w:rPr>
        <w:t>,</w:t>
      </w:r>
      <w:r>
        <w:rPr>
          <w:sz w:val="24"/>
          <w:szCs w:val="24"/>
          <w:lang w:val="ka-GE"/>
        </w:rPr>
        <w:t xml:space="preserve"> </w:t>
      </w:r>
      <w:r w:rsidRPr="003540DA">
        <w:rPr>
          <w:sz w:val="24"/>
          <w:szCs w:val="24"/>
          <w:lang w:val="ka-GE"/>
        </w:rPr>
        <w:t xml:space="preserve"> </w:t>
      </w:r>
      <w:r w:rsidR="00A479D2">
        <w:rPr>
          <w:sz w:val="24"/>
          <w:szCs w:val="24"/>
          <w:lang w:val="ka-GE"/>
        </w:rPr>
        <w:t>პირობითად შეიძლება ავიღოთ</w:t>
      </w:r>
      <w:r w:rsidR="00293D40">
        <w:rPr>
          <w:sz w:val="24"/>
          <w:szCs w:val="24"/>
          <w:lang w:val="ka-GE"/>
        </w:rPr>
        <w:t xml:space="preserve">, რომ არის </w:t>
      </w:r>
      <w:r w:rsidR="00A479D2">
        <w:rPr>
          <w:sz w:val="24"/>
          <w:szCs w:val="24"/>
          <w:lang w:val="ka-GE"/>
        </w:rPr>
        <w:t xml:space="preserve">დაახლოებით </w:t>
      </w:r>
      <w:r w:rsidRPr="003540DA">
        <w:rPr>
          <w:sz w:val="24"/>
          <w:szCs w:val="24"/>
          <w:lang w:val="ka-GE"/>
        </w:rPr>
        <w:t>50/50-ზე</w:t>
      </w:r>
      <w:r>
        <w:rPr>
          <w:sz w:val="24"/>
          <w:szCs w:val="24"/>
          <w:lang w:val="ka-GE"/>
        </w:rPr>
        <w:t>, თუმცა</w:t>
      </w:r>
      <w:r w:rsidR="00293D40">
        <w:rPr>
          <w:sz w:val="24"/>
          <w:szCs w:val="24"/>
          <w:lang w:val="ka-GE"/>
        </w:rPr>
        <w:t>,</w:t>
      </w:r>
      <w:r>
        <w:rPr>
          <w:sz w:val="24"/>
          <w:szCs w:val="24"/>
          <w:lang w:val="ka-GE"/>
        </w:rPr>
        <w:t xml:space="preserve"> ურეცეპტოდ გაცემულ ფარმაცევტულ პროდუქტშიც</w:t>
      </w:r>
      <w:r w:rsidR="006728ED">
        <w:rPr>
          <w:sz w:val="24"/>
          <w:szCs w:val="24"/>
          <w:lang w:val="ka-GE"/>
        </w:rPr>
        <w:t xml:space="preserve"> </w:t>
      </w:r>
      <w:r>
        <w:rPr>
          <w:sz w:val="24"/>
          <w:szCs w:val="24"/>
          <w:lang w:val="ka-GE"/>
        </w:rPr>
        <w:t>არის მიზნობრივი გამოყენების გარკვეული წილი (მაგალითად, სამწუხაროდ, პაციენტმა დღეს შეიძლება შეიძინოს მისთვის საჭირო მედიკამენტი რეცეპტის გარეშე, თუნდაც ანტიბიოტიკი. ასევეა ეს ნივთიერებებიც), ამიტომ, შ</w:t>
      </w:r>
      <w:r w:rsidR="00E65FAE">
        <w:rPr>
          <w:sz w:val="24"/>
          <w:szCs w:val="24"/>
          <w:lang w:val="ka-GE"/>
        </w:rPr>
        <w:t>ე</w:t>
      </w:r>
      <w:r>
        <w:rPr>
          <w:sz w:val="24"/>
          <w:szCs w:val="24"/>
          <w:lang w:val="ka-GE"/>
        </w:rPr>
        <w:t xml:space="preserve">იძლება ითქვას, რომ ურეცეპტოდ გაცემული მედიკამენტები არ </w:t>
      </w:r>
      <w:r w:rsidR="00E65FAE">
        <w:rPr>
          <w:sz w:val="24"/>
          <w:szCs w:val="24"/>
          <w:lang w:val="ka-GE"/>
        </w:rPr>
        <w:t>არის</w:t>
      </w:r>
      <w:r>
        <w:rPr>
          <w:sz w:val="24"/>
          <w:szCs w:val="24"/>
          <w:lang w:val="ka-GE"/>
        </w:rPr>
        <w:t xml:space="preserve"> </w:t>
      </w:r>
      <w:r w:rsidR="00E65FAE">
        <w:rPr>
          <w:sz w:val="24"/>
          <w:szCs w:val="24"/>
          <w:lang w:val="ka-GE"/>
        </w:rPr>
        <w:t xml:space="preserve">მხოლოდ </w:t>
      </w:r>
      <w:r>
        <w:rPr>
          <w:sz w:val="24"/>
          <w:szCs w:val="24"/>
          <w:lang w:val="ka-GE"/>
        </w:rPr>
        <w:t>ავადმოხმარების</w:t>
      </w:r>
      <w:r w:rsidR="00E65FAE">
        <w:rPr>
          <w:sz w:val="24"/>
          <w:szCs w:val="24"/>
          <w:lang w:val="ka-GE"/>
        </w:rPr>
        <w:t xml:space="preserve"> მიზნით </w:t>
      </w:r>
      <w:r>
        <w:rPr>
          <w:sz w:val="24"/>
          <w:szCs w:val="24"/>
          <w:lang w:val="ka-GE"/>
        </w:rPr>
        <w:t xml:space="preserve"> გაცემული. </w:t>
      </w:r>
      <w:r>
        <w:rPr>
          <w:b/>
          <w:sz w:val="24"/>
          <w:szCs w:val="24"/>
          <w:lang w:val="ka-GE"/>
        </w:rPr>
        <w:t xml:space="preserve">  </w:t>
      </w:r>
    </w:p>
    <w:p w:rsidR="00095A79" w:rsidRDefault="00095A79" w:rsidP="00095A79">
      <w:pPr>
        <w:spacing w:after="0" w:line="240" w:lineRule="auto"/>
        <w:jc w:val="both"/>
        <w:rPr>
          <w:b/>
          <w:sz w:val="24"/>
          <w:szCs w:val="24"/>
          <w:lang w:val="ka-GE"/>
        </w:rPr>
      </w:pPr>
    </w:p>
    <w:p w:rsidR="00095A79" w:rsidRDefault="00095A79" w:rsidP="00095A79">
      <w:pPr>
        <w:spacing w:after="0" w:line="240" w:lineRule="auto"/>
        <w:jc w:val="both"/>
        <w:rPr>
          <w:sz w:val="24"/>
          <w:szCs w:val="24"/>
          <w:lang w:val="ka-GE"/>
        </w:rPr>
      </w:pPr>
      <w:r>
        <w:rPr>
          <w:b/>
          <w:sz w:val="24"/>
          <w:szCs w:val="24"/>
          <w:lang w:val="ka-GE"/>
        </w:rPr>
        <w:t xml:space="preserve">რომან  </w:t>
      </w:r>
      <w:r w:rsidR="00120BD0">
        <w:rPr>
          <w:b/>
          <w:sz w:val="24"/>
          <w:szCs w:val="24"/>
          <w:lang w:val="ka-GE"/>
        </w:rPr>
        <w:t>შაქარი</w:t>
      </w:r>
      <w:r w:rsidR="00A0221E">
        <w:rPr>
          <w:b/>
          <w:sz w:val="24"/>
          <w:szCs w:val="24"/>
          <w:lang w:val="ka-GE"/>
        </w:rPr>
        <w:t>შვილი</w:t>
      </w:r>
      <w:r>
        <w:rPr>
          <w:b/>
          <w:sz w:val="24"/>
          <w:szCs w:val="24"/>
          <w:lang w:val="ka-GE"/>
        </w:rPr>
        <w:t xml:space="preserve"> -  </w:t>
      </w:r>
      <w:r w:rsidRPr="00B04FCB">
        <w:rPr>
          <w:sz w:val="24"/>
          <w:szCs w:val="24"/>
          <w:lang w:val="ka-GE"/>
        </w:rPr>
        <w:t>დაამატა, რომ რეცეპტით გაცემულშიც იქნება ავადმოხმარების ფაქტები.</w:t>
      </w:r>
      <w:r>
        <w:rPr>
          <w:sz w:val="24"/>
          <w:szCs w:val="24"/>
          <w:lang w:val="ka-GE"/>
        </w:rPr>
        <w:t xml:space="preserve"> </w:t>
      </w:r>
      <w:r w:rsidRPr="00B04FCB">
        <w:rPr>
          <w:sz w:val="24"/>
          <w:szCs w:val="24"/>
          <w:lang w:val="ka-GE"/>
        </w:rPr>
        <w:t>მან</w:t>
      </w:r>
      <w:r w:rsidR="00293D40">
        <w:rPr>
          <w:sz w:val="24"/>
          <w:szCs w:val="24"/>
          <w:lang w:val="ka-GE"/>
        </w:rPr>
        <w:t>,</w:t>
      </w:r>
      <w:r>
        <w:rPr>
          <w:b/>
          <w:sz w:val="24"/>
          <w:szCs w:val="24"/>
          <w:lang w:val="ka-GE"/>
        </w:rPr>
        <w:t xml:space="preserve"> </w:t>
      </w:r>
      <w:r>
        <w:rPr>
          <w:sz w:val="24"/>
          <w:szCs w:val="24"/>
          <w:lang w:val="ka-GE"/>
        </w:rPr>
        <w:t>ასევე</w:t>
      </w:r>
      <w:r w:rsidR="00293D40">
        <w:rPr>
          <w:sz w:val="24"/>
          <w:szCs w:val="24"/>
          <w:lang w:val="ka-GE"/>
        </w:rPr>
        <w:t>,</w:t>
      </w:r>
      <w:r>
        <w:rPr>
          <w:sz w:val="24"/>
          <w:szCs w:val="24"/>
          <w:lang w:val="ka-GE"/>
        </w:rPr>
        <w:t xml:space="preserve"> ხაზი გაუსვა იმ დაავადებების  რეგისტრის არარსებობას, </w:t>
      </w:r>
      <w:r w:rsidR="00A0221E">
        <w:rPr>
          <w:sz w:val="24"/>
          <w:szCs w:val="24"/>
          <w:lang w:val="ka-GE"/>
        </w:rPr>
        <w:t xml:space="preserve">რომლის დროსაც </w:t>
      </w:r>
      <w:r>
        <w:rPr>
          <w:sz w:val="24"/>
          <w:szCs w:val="24"/>
          <w:lang w:val="ka-GE"/>
        </w:rPr>
        <w:t xml:space="preserve"> ეს მედიკამენტები გამოიყენება და მხარი დაუჭირა მისი შემოღების საჭიროებას, რათა გვქონდეს არსებული რეალობის დაზუსტებული სურათი და აღნიშნა, რომ მანამდე იუველირული სიზუსტით კვოტის დადგენა ვერ მოხერხდება;</w:t>
      </w:r>
    </w:p>
    <w:p w:rsidR="00095A79" w:rsidRDefault="00095A79" w:rsidP="00095A79">
      <w:pPr>
        <w:spacing w:after="0" w:line="240" w:lineRule="auto"/>
        <w:jc w:val="both"/>
        <w:rPr>
          <w:sz w:val="24"/>
          <w:szCs w:val="24"/>
          <w:lang w:val="ka-GE"/>
        </w:rPr>
      </w:pPr>
    </w:p>
    <w:p w:rsidR="00095A79" w:rsidRDefault="00095A79" w:rsidP="00095A79">
      <w:pPr>
        <w:spacing w:after="0" w:line="240" w:lineRule="auto"/>
        <w:jc w:val="both"/>
        <w:rPr>
          <w:sz w:val="24"/>
          <w:szCs w:val="24"/>
          <w:lang w:val="ka-GE"/>
        </w:rPr>
      </w:pPr>
      <w:r w:rsidRPr="00B04FCB">
        <w:rPr>
          <w:b/>
          <w:sz w:val="24"/>
          <w:szCs w:val="24"/>
          <w:lang w:val="ka-GE"/>
        </w:rPr>
        <w:t>მარინა დარახველიძე</w:t>
      </w:r>
      <w:r>
        <w:rPr>
          <w:b/>
          <w:sz w:val="24"/>
          <w:szCs w:val="24"/>
          <w:lang w:val="ka-GE"/>
        </w:rPr>
        <w:t xml:space="preserve"> </w:t>
      </w:r>
      <w:r w:rsidRPr="00B04FCB">
        <w:rPr>
          <w:b/>
          <w:sz w:val="24"/>
          <w:szCs w:val="24"/>
          <w:lang w:val="ka-GE"/>
        </w:rPr>
        <w:t xml:space="preserve">- </w:t>
      </w:r>
      <w:r w:rsidRPr="00B04FCB">
        <w:rPr>
          <w:sz w:val="24"/>
          <w:szCs w:val="24"/>
          <w:lang w:val="ka-GE"/>
        </w:rPr>
        <w:t xml:space="preserve">აღნიშნა, რომ ამ ეტაპზე, როცა არ გვაქვს </w:t>
      </w:r>
      <w:r>
        <w:rPr>
          <w:sz w:val="24"/>
          <w:szCs w:val="24"/>
          <w:lang w:val="ka-GE"/>
        </w:rPr>
        <w:t xml:space="preserve">ამ ნივთიერებებზე ქვეყნის შიდა </w:t>
      </w:r>
      <w:r w:rsidRPr="00B04FCB">
        <w:rPr>
          <w:sz w:val="24"/>
          <w:szCs w:val="24"/>
          <w:lang w:val="ka-GE"/>
        </w:rPr>
        <w:t>კვოტის დადგენის გამოცდილება</w:t>
      </w:r>
      <w:r>
        <w:rPr>
          <w:sz w:val="24"/>
          <w:szCs w:val="24"/>
          <w:lang w:val="ka-GE"/>
        </w:rPr>
        <w:t>,</w:t>
      </w:r>
      <w:r w:rsidRPr="00B04FCB">
        <w:rPr>
          <w:sz w:val="24"/>
          <w:szCs w:val="24"/>
          <w:lang w:val="ka-GE"/>
        </w:rPr>
        <w:t xml:space="preserve"> ასევე, არ გვაქვს არც სხვა ქვეყნის</w:t>
      </w:r>
      <w:r>
        <w:rPr>
          <w:sz w:val="24"/>
          <w:szCs w:val="24"/>
          <w:lang w:val="ka-GE"/>
        </w:rPr>
        <w:t xml:space="preserve"> ანალოგიური მიზნით განხორციელებული პროცესის</w:t>
      </w:r>
      <w:r w:rsidRPr="00B04FCB">
        <w:rPr>
          <w:sz w:val="24"/>
          <w:szCs w:val="24"/>
          <w:lang w:val="ka-GE"/>
        </w:rPr>
        <w:t xml:space="preserve"> მაგალითები, რასაკვირველია, კვოტის განსაზღვრა </w:t>
      </w:r>
      <w:r>
        <w:rPr>
          <w:sz w:val="24"/>
          <w:szCs w:val="24"/>
          <w:lang w:val="ka-GE"/>
        </w:rPr>
        <w:t>ე. წ. „</w:t>
      </w:r>
      <w:r w:rsidRPr="00B04FCB">
        <w:rPr>
          <w:sz w:val="24"/>
          <w:szCs w:val="24"/>
          <w:lang w:val="ka-GE"/>
        </w:rPr>
        <w:t>იუველური</w:t>
      </w:r>
      <w:r>
        <w:rPr>
          <w:sz w:val="24"/>
          <w:szCs w:val="24"/>
          <w:lang w:val="ka-GE"/>
        </w:rPr>
        <w:t>“</w:t>
      </w:r>
      <w:r w:rsidRPr="00B04FCB">
        <w:rPr>
          <w:sz w:val="24"/>
          <w:szCs w:val="24"/>
          <w:lang w:val="ka-GE"/>
        </w:rPr>
        <w:t xml:space="preserve"> სიზუსტით ვერ მოხერხდება</w:t>
      </w:r>
      <w:r>
        <w:rPr>
          <w:sz w:val="24"/>
          <w:szCs w:val="24"/>
          <w:lang w:val="ka-GE"/>
        </w:rPr>
        <w:t>, მაგრამ უნდა გამოვიყენოთ ყველა შესაძლებლი მეთოდოლოგია შედეგის მისაღწევად</w:t>
      </w:r>
      <w:r w:rsidR="001B506B">
        <w:rPr>
          <w:sz w:val="24"/>
          <w:szCs w:val="24"/>
          <w:lang w:val="ka-GE"/>
        </w:rPr>
        <w:t>.</w:t>
      </w:r>
    </w:p>
    <w:p w:rsidR="001B506B" w:rsidRDefault="001B506B" w:rsidP="00095A79">
      <w:pPr>
        <w:spacing w:after="0" w:line="240" w:lineRule="auto"/>
        <w:jc w:val="both"/>
        <w:rPr>
          <w:sz w:val="24"/>
          <w:szCs w:val="24"/>
          <w:lang w:val="ka-GE"/>
        </w:rPr>
      </w:pPr>
    </w:p>
    <w:p w:rsidR="00095A79" w:rsidRDefault="00095A79" w:rsidP="00095A79">
      <w:pPr>
        <w:spacing w:after="0" w:line="240" w:lineRule="auto"/>
        <w:jc w:val="both"/>
        <w:rPr>
          <w:sz w:val="24"/>
          <w:szCs w:val="24"/>
          <w:lang w:val="ka-GE"/>
        </w:rPr>
      </w:pPr>
      <w:r>
        <w:rPr>
          <w:b/>
          <w:sz w:val="24"/>
          <w:szCs w:val="24"/>
          <w:lang w:val="ka-GE"/>
        </w:rPr>
        <w:t xml:space="preserve">ნინო </w:t>
      </w:r>
      <w:r w:rsidR="00A0221E">
        <w:rPr>
          <w:b/>
          <w:sz w:val="24"/>
          <w:szCs w:val="24"/>
          <w:lang w:val="ka-GE"/>
        </w:rPr>
        <w:t>ოკრიბელაშვილი</w:t>
      </w:r>
      <w:r>
        <w:rPr>
          <w:b/>
          <w:sz w:val="24"/>
          <w:szCs w:val="24"/>
          <w:lang w:val="ka-GE"/>
        </w:rPr>
        <w:t xml:space="preserve"> </w:t>
      </w:r>
      <w:r>
        <w:rPr>
          <w:sz w:val="24"/>
          <w:szCs w:val="24"/>
          <w:lang w:val="ka-GE"/>
        </w:rPr>
        <w:t xml:space="preserve"> -  მხარი დაუჭირა ბატონი რომან </w:t>
      </w:r>
      <w:r w:rsidR="00120BD0">
        <w:rPr>
          <w:sz w:val="24"/>
          <w:szCs w:val="24"/>
          <w:lang w:val="ka-GE"/>
        </w:rPr>
        <w:t>შაქარი</w:t>
      </w:r>
      <w:r>
        <w:rPr>
          <w:sz w:val="24"/>
          <w:szCs w:val="24"/>
          <w:lang w:val="ka-GE"/>
        </w:rPr>
        <w:t>შვილის</w:t>
      </w:r>
      <w:r w:rsidR="00120BD0">
        <w:rPr>
          <w:sz w:val="24"/>
          <w:szCs w:val="24"/>
          <w:lang w:val="ka-GE"/>
        </w:rPr>
        <w:t xml:space="preserve"> </w:t>
      </w:r>
      <w:r>
        <w:rPr>
          <w:sz w:val="24"/>
          <w:szCs w:val="24"/>
          <w:lang w:val="ka-GE"/>
        </w:rPr>
        <w:t xml:space="preserve">მოსაზრებას დაავადებათა რეგისტრების შექმნასთან დაკავშირებით, ქვეყანაში არსებული სხვა რეგისტრების მსგავსად. ასევე, მისი თქმით, საპროგნოზო გათვლები შესაძლებელია ჯანმო-ს რეკომენდაციის მიხედვით, რომელიც ითვალისწინებს საშუალო სტატისტიკური მონაცემებით სარგებლობას კონკრეტული ნოზოლოგიისთვის იმ ქვეყნებში, სადაც ჯერ კიდევ კარგად არ არის განვითარებული  სტატისტიკური სისტემები. </w:t>
      </w:r>
    </w:p>
    <w:p w:rsidR="003E752E" w:rsidRDefault="003E752E" w:rsidP="003E752E">
      <w:pPr>
        <w:spacing w:after="0" w:line="240" w:lineRule="auto"/>
        <w:jc w:val="both"/>
        <w:rPr>
          <w:sz w:val="24"/>
          <w:szCs w:val="24"/>
        </w:rPr>
      </w:pPr>
      <w:r>
        <w:rPr>
          <w:b/>
          <w:sz w:val="24"/>
          <w:szCs w:val="24"/>
          <w:lang w:val="ka-GE"/>
        </w:rPr>
        <w:t xml:space="preserve">ალექსანდრე </w:t>
      </w:r>
      <w:r w:rsidR="00A0221E">
        <w:rPr>
          <w:b/>
          <w:sz w:val="24"/>
          <w:szCs w:val="24"/>
          <w:lang w:val="ka-GE"/>
        </w:rPr>
        <w:t xml:space="preserve">ცისკარიძე </w:t>
      </w:r>
      <w:r>
        <w:rPr>
          <w:sz w:val="24"/>
          <w:szCs w:val="24"/>
          <w:lang w:val="ka-GE"/>
        </w:rPr>
        <w:t>-  გაიზი</w:t>
      </w:r>
      <w:r w:rsidR="00A0221E">
        <w:rPr>
          <w:sz w:val="24"/>
          <w:szCs w:val="24"/>
          <w:lang w:val="ka-GE"/>
        </w:rPr>
        <w:t>ა</w:t>
      </w:r>
      <w:r>
        <w:rPr>
          <w:sz w:val="24"/>
          <w:szCs w:val="24"/>
          <w:lang w:val="ka-GE"/>
        </w:rPr>
        <w:t>რა ბ-ნი რომან შაქარიშვილის მოსაზრება. მან, ასევე, დაამატა, რომ კვოტის არაზუსტი განსაზღვრით, არსებობს საფრთხე, რომ შეიქმნას დეფიციტი, რაც პაციენტების არსწორ, არასრულფასოვან მკურნალობის მიზეზი გახდება და, საბოლოო ჯამში, პაციენტის ჯანმრთელობის მდგომარეობაზე აისახება. მისივე თქმით, კონკრეტული კვოტების დაწესება ხანგრძლივ დროს მოითხოვს, ამიტომ, სასურველია, ხანგრძლივ პერსპექტივაში ჯერ მეთოდოლოგიის დანერგვაზე გაკეთდეს აქცენტი და</w:t>
      </w:r>
      <w:r w:rsidR="001B506B">
        <w:rPr>
          <w:sz w:val="24"/>
          <w:szCs w:val="24"/>
          <w:lang w:val="ka-GE"/>
        </w:rPr>
        <w:t>,</w:t>
      </w:r>
      <w:r>
        <w:rPr>
          <w:sz w:val="24"/>
          <w:szCs w:val="24"/>
          <w:lang w:val="ka-GE"/>
        </w:rPr>
        <w:t xml:space="preserve"> ასევე, გაკეთდეს დაავადებების რეგისტრი და შეიქმნას ჯგუფი, რომელიც ამ საკითხზე კვლევას ჩაატარებს</w:t>
      </w:r>
      <w:r w:rsidR="001B506B">
        <w:rPr>
          <w:sz w:val="24"/>
          <w:szCs w:val="24"/>
          <w:lang w:val="ka-GE"/>
        </w:rPr>
        <w:t>,</w:t>
      </w:r>
      <w:r>
        <w:rPr>
          <w:sz w:val="24"/>
          <w:szCs w:val="24"/>
          <w:lang w:val="ka-GE"/>
        </w:rPr>
        <w:t xml:space="preserve"> კვლევას, კი გარკვეული დრო</w:t>
      </w:r>
      <w:r w:rsidR="003A6839">
        <w:rPr>
          <w:sz w:val="24"/>
          <w:szCs w:val="24"/>
          <w:lang w:val="ka-GE"/>
        </w:rPr>
        <w:t xml:space="preserve"> (მაგ. ორი წელი) </w:t>
      </w:r>
      <w:r>
        <w:rPr>
          <w:sz w:val="24"/>
          <w:szCs w:val="24"/>
          <w:lang w:val="ka-GE"/>
        </w:rPr>
        <w:t xml:space="preserve"> შეიძლება დასჭირდეს.</w:t>
      </w:r>
    </w:p>
    <w:p w:rsidR="00A479D2" w:rsidRDefault="00A479D2" w:rsidP="00095A79">
      <w:pPr>
        <w:spacing w:after="0" w:line="240" w:lineRule="auto"/>
        <w:jc w:val="both"/>
        <w:rPr>
          <w:sz w:val="24"/>
          <w:szCs w:val="24"/>
        </w:rPr>
      </w:pPr>
    </w:p>
    <w:p w:rsidR="00095A79" w:rsidRDefault="00095A79" w:rsidP="00095A79">
      <w:pPr>
        <w:spacing w:after="0" w:line="240" w:lineRule="auto"/>
        <w:jc w:val="both"/>
        <w:rPr>
          <w:sz w:val="24"/>
          <w:szCs w:val="24"/>
        </w:rPr>
      </w:pPr>
      <w:r w:rsidRPr="003D2F75">
        <w:rPr>
          <w:b/>
          <w:sz w:val="24"/>
          <w:szCs w:val="24"/>
          <w:lang w:val="ka-GE"/>
        </w:rPr>
        <w:t xml:space="preserve">რომან  </w:t>
      </w:r>
      <w:r w:rsidR="00120BD0">
        <w:rPr>
          <w:b/>
          <w:sz w:val="24"/>
          <w:szCs w:val="24"/>
          <w:lang w:val="ka-GE"/>
        </w:rPr>
        <w:t>შაქარი</w:t>
      </w:r>
      <w:r w:rsidR="00A0221E">
        <w:rPr>
          <w:b/>
          <w:sz w:val="24"/>
          <w:szCs w:val="24"/>
          <w:lang w:val="ka-GE"/>
        </w:rPr>
        <w:t>შვილი -</w:t>
      </w:r>
      <w:r w:rsidRPr="003D2F75">
        <w:rPr>
          <w:b/>
          <w:sz w:val="24"/>
          <w:szCs w:val="24"/>
          <w:lang w:val="ka-GE"/>
        </w:rPr>
        <w:t xml:space="preserve"> </w:t>
      </w:r>
      <w:r w:rsidRPr="003D2F75">
        <w:rPr>
          <w:sz w:val="24"/>
          <w:szCs w:val="24"/>
          <w:lang w:val="ka-GE"/>
        </w:rPr>
        <w:t>აღნიშნა</w:t>
      </w:r>
      <w:r>
        <w:rPr>
          <w:sz w:val="24"/>
          <w:szCs w:val="24"/>
          <w:lang w:val="ka-GE"/>
        </w:rPr>
        <w:t>, რომ არსებობს ორი მიმართულება</w:t>
      </w:r>
      <w:r w:rsidR="004E4F7D">
        <w:rPr>
          <w:sz w:val="24"/>
          <w:szCs w:val="24"/>
          <w:lang w:val="ka-GE"/>
        </w:rPr>
        <w:t>:</w:t>
      </w:r>
      <w:r>
        <w:rPr>
          <w:sz w:val="24"/>
          <w:szCs w:val="24"/>
          <w:lang w:val="ka-GE"/>
        </w:rPr>
        <w:t xml:space="preserve"> </w:t>
      </w:r>
      <w:r w:rsidRPr="003D2F75">
        <w:rPr>
          <w:sz w:val="24"/>
          <w:szCs w:val="24"/>
          <w:lang w:val="ka-GE"/>
        </w:rPr>
        <w:t xml:space="preserve"> ერთი არის </w:t>
      </w:r>
      <w:r w:rsidR="004E4F7D" w:rsidRPr="003D2F75">
        <w:rPr>
          <w:sz w:val="24"/>
          <w:szCs w:val="24"/>
          <w:lang w:val="ka-GE"/>
        </w:rPr>
        <w:t>კრიმინალური</w:t>
      </w:r>
      <w:r w:rsidR="004E4F7D">
        <w:rPr>
          <w:sz w:val="24"/>
          <w:szCs w:val="24"/>
          <w:lang w:val="ka-GE"/>
        </w:rPr>
        <w:t xml:space="preserve"> </w:t>
      </w:r>
      <w:r w:rsidRPr="003D2F75">
        <w:rPr>
          <w:sz w:val="24"/>
          <w:szCs w:val="24"/>
          <w:lang w:val="ka-GE"/>
        </w:rPr>
        <w:t>ვექტორი, მეორე - პროფესიული. დასმულ კითხვაზე პასუხი ძალიან მარტივია:  წამალი უნდა შემოვიდეს</w:t>
      </w:r>
      <w:r>
        <w:rPr>
          <w:sz w:val="24"/>
          <w:szCs w:val="24"/>
          <w:lang w:val="ka-GE"/>
        </w:rPr>
        <w:t xml:space="preserve"> ნებისმიერი ოდენობით</w:t>
      </w:r>
      <w:r w:rsidR="00A479D2">
        <w:rPr>
          <w:sz w:val="24"/>
          <w:szCs w:val="24"/>
          <w:lang w:val="ka-GE"/>
        </w:rPr>
        <w:t xml:space="preserve">, </w:t>
      </w:r>
      <w:r w:rsidRPr="003D2F75">
        <w:rPr>
          <w:sz w:val="24"/>
          <w:szCs w:val="24"/>
          <w:lang w:val="ka-GE"/>
        </w:rPr>
        <w:t xml:space="preserve"> ოღონდ არ იყოს გადინებული </w:t>
      </w:r>
      <w:r w:rsidR="004E4F7D">
        <w:rPr>
          <w:sz w:val="24"/>
          <w:szCs w:val="24"/>
          <w:lang w:val="ka-GE"/>
        </w:rPr>
        <w:t>კრიმინალურ</w:t>
      </w:r>
      <w:r w:rsidRPr="003D2F75">
        <w:rPr>
          <w:sz w:val="24"/>
          <w:szCs w:val="24"/>
          <w:lang w:val="ka-GE"/>
        </w:rPr>
        <w:t xml:space="preserve"> ვექტორში. </w:t>
      </w:r>
      <w:r>
        <w:rPr>
          <w:sz w:val="24"/>
          <w:szCs w:val="24"/>
          <w:lang w:val="ka-GE"/>
        </w:rPr>
        <w:t>განსახილველი</w:t>
      </w:r>
      <w:r w:rsidRPr="003D2F75">
        <w:rPr>
          <w:sz w:val="24"/>
          <w:szCs w:val="24"/>
          <w:lang w:val="ka-GE"/>
        </w:rPr>
        <w:t xml:space="preserve"> 6 პრეპარატის </w:t>
      </w:r>
      <w:r>
        <w:rPr>
          <w:sz w:val="24"/>
          <w:szCs w:val="24"/>
          <w:lang w:val="ka-GE"/>
        </w:rPr>
        <w:t xml:space="preserve">რაოდენობით დღეს </w:t>
      </w:r>
      <w:r w:rsidRPr="003D2F75">
        <w:rPr>
          <w:sz w:val="24"/>
          <w:szCs w:val="24"/>
          <w:lang w:val="ka-GE"/>
        </w:rPr>
        <w:t>კმაყოფილია ნევროლოგი</w:t>
      </w:r>
      <w:r>
        <w:rPr>
          <w:sz w:val="24"/>
          <w:szCs w:val="24"/>
          <w:lang w:val="ka-GE"/>
        </w:rPr>
        <w:t>ური მიმართულება, რადგან დეფიციტი არ არსებობს</w:t>
      </w:r>
      <w:r w:rsidR="004E4F7D">
        <w:rPr>
          <w:sz w:val="24"/>
          <w:szCs w:val="24"/>
          <w:lang w:val="ka-GE"/>
        </w:rPr>
        <w:t>.</w:t>
      </w:r>
      <w:r w:rsidRPr="003D2F75">
        <w:rPr>
          <w:sz w:val="24"/>
          <w:szCs w:val="24"/>
          <w:lang w:val="ka-GE"/>
        </w:rPr>
        <w:t xml:space="preserve">  წამლებზე </w:t>
      </w:r>
      <w:r>
        <w:rPr>
          <w:sz w:val="24"/>
          <w:szCs w:val="24"/>
          <w:lang w:val="ka-GE"/>
        </w:rPr>
        <w:t>კ</w:t>
      </w:r>
      <w:r w:rsidRPr="003D2F75">
        <w:rPr>
          <w:sz w:val="24"/>
          <w:szCs w:val="24"/>
          <w:lang w:val="ka-GE"/>
        </w:rPr>
        <w:t xml:space="preserve">ვოტის შემოღებით </w:t>
      </w:r>
      <w:r>
        <w:rPr>
          <w:sz w:val="24"/>
          <w:szCs w:val="24"/>
          <w:lang w:val="ka-GE"/>
        </w:rPr>
        <w:t xml:space="preserve">ხომ არ </w:t>
      </w:r>
      <w:r w:rsidRPr="003D2F75">
        <w:rPr>
          <w:sz w:val="24"/>
          <w:szCs w:val="24"/>
          <w:lang w:val="ka-GE"/>
        </w:rPr>
        <w:t>დაზარლდება პაციენტი</w:t>
      </w:r>
      <w:r>
        <w:rPr>
          <w:sz w:val="24"/>
          <w:szCs w:val="24"/>
          <w:lang w:val="ka-GE"/>
        </w:rPr>
        <w:t>?</w:t>
      </w:r>
      <w:r w:rsidRPr="003D2F75">
        <w:rPr>
          <w:sz w:val="24"/>
          <w:szCs w:val="24"/>
          <w:lang w:val="ka-GE"/>
        </w:rPr>
        <w:t xml:space="preserve">. </w:t>
      </w:r>
    </w:p>
    <w:p w:rsidR="00A479D2" w:rsidRPr="00A479D2" w:rsidRDefault="00A479D2" w:rsidP="00095A79">
      <w:pPr>
        <w:spacing w:after="0" w:line="240" w:lineRule="auto"/>
        <w:jc w:val="both"/>
        <w:rPr>
          <w:sz w:val="24"/>
          <w:szCs w:val="24"/>
        </w:rPr>
      </w:pPr>
    </w:p>
    <w:p w:rsidR="00A64A0A" w:rsidRDefault="00A479D2" w:rsidP="00A64A0A">
      <w:pPr>
        <w:spacing w:after="0" w:line="240" w:lineRule="auto"/>
        <w:jc w:val="both"/>
        <w:rPr>
          <w:sz w:val="24"/>
          <w:szCs w:val="24"/>
          <w:lang w:val="ka-GE"/>
        </w:rPr>
      </w:pPr>
      <w:r>
        <w:rPr>
          <w:b/>
          <w:sz w:val="24"/>
          <w:szCs w:val="24"/>
          <w:lang w:val="ka-GE"/>
        </w:rPr>
        <w:t xml:space="preserve">ირინა ამნიაშვილი - </w:t>
      </w:r>
      <w:r w:rsidRPr="00672DE7">
        <w:rPr>
          <w:sz w:val="24"/>
          <w:szCs w:val="24"/>
          <w:lang w:val="ka-GE"/>
        </w:rPr>
        <w:t xml:space="preserve">აღნიშნა, </w:t>
      </w:r>
      <w:r w:rsidRPr="00641FB2">
        <w:rPr>
          <w:sz w:val="24"/>
          <w:szCs w:val="24"/>
          <w:lang w:val="ka-GE"/>
        </w:rPr>
        <w:t xml:space="preserve"> რომ </w:t>
      </w:r>
      <w:r w:rsidR="00A64A0A">
        <w:rPr>
          <w:sz w:val="24"/>
          <w:szCs w:val="24"/>
          <w:lang w:val="ka-GE"/>
        </w:rPr>
        <w:t xml:space="preserve">წინა წლებთან შედარებით კვოტა </w:t>
      </w:r>
      <w:r w:rsidR="004E4F7D">
        <w:rPr>
          <w:sz w:val="24"/>
          <w:szCs w:val="24"/>
          <w:lang w:val="ka-GE"/>
        </w:rPr>
        <w:t>შიძლება</w:t>
      </w:r>
      <w:r w:rsidR="00A64A0A">
        <w:rPr>
          <w:sz w:val="24"/>
          <w:szCs w:val="24"/>
          <w:lang w:val="ka-GE"/>
        </w:rPr>
        <w:t xml:space="preserve"> შემცირდეს და განისაზღვროს დაახლოებით 70-75%-ის ფარგლებში.</w:t>
      </w:r>
    </w:p>
    <w:p w:rsidR="00A479D2" w:rsidRPr="00A479D2" w:rsidRDefault="00A479D2" w:rsidP="00095A79">
      <w:pPr>
        <w:spacing w:after="0" w:line="240" w:lineRule="auto"/>
        <w:jc w:val="both"/>
        <w:rPr>
          <w:sz w:val="24"/>
          <w:szCs w:val="24"/>
        </w:rPr>
      </w:pPr>
    </w:p>
    <w:p w:rsidR="00095A79" w:rsidRPr="00A479D2" w:rsidRDefault="00095A79" w:rsidP="00095A79">
      <w:pPr>
        <w:spacing w:after="0" w:line="240" w:lineRule="auto"/>
        <w:jc w:val="both"/>
        <w:rPr>
          <w:sz w:val="24"/>
          <w:szCs w:val="24"/>
        </w:rPr>
      </w:pPr>
      <w:r>
        <w:rPr>
          <w:b/>
          <w:sz w:val="24"/>
          <w:szCs w:val="24"/>
          <w:lang w:val="ka-GE"/>
        </w:rPr>
        <w:t xml:space="preserve">გია თვალავაძე - </w:t>
      </w:r>
      <w:r w:rsidRPr="00672DE7">
        <w:rPr>
          <w:sz w:val="24"/>
          <w:szCs w:val="24"/>
          <w:lang w:val="ka-GE"/>
        </w:rPr>
        <w:t>გასათვალისწინებელია, რომ საჭიროების</w:t>
      </w:r>
      <w:r w:rsidR="004E4F7D">
        <w:rPr>
          <w:sz w:val="24"/>
          <w:szCs w:val="24"/>
          <w:lang w:val="ka-GE"/>
        </w:rPr>
        <w:t xml:space="preserve"> (დეფიციტის)</w:t>
      </w:r>
      <w:r w:rsidRPr="00672DE7">
        <w:rPr>
          <w:sz w:val="24"/>
          <w:szCs w:val="24"/>
          <w:lang w:val="ka-GE"/>
        </w:rPr>
        <w:t xml:space="preserve"> შემთხვევაში </w:t>
      </w:r>
      <w:r w:rsidR="00A0221E">
        <w:rPr>
          <w:sz w:val="24"/>
          <w:szCs w:val="24"/>
          <w:lang w:val="ka-GE"/>
        </w:rPr>
        <w:t>საბჭო უფლებამოსილია</w:t>
      </w:r>
      <w:r w:rsidR="00293D40">
        <w:rPr>
          <w:sz w:val="24"/>
          <w:szCs w:val="24"/>
          <w:lang w:val="ka-GE"/>
        </w:rPr>
        <w:t>,</w:t>
      </w:r>
      <w:r w:rsidRPr="00672DE7">
        <w:rPr>
          <w:sz w:val="24"/>
          <w:szCs w:val="24"/>
          <w:lang w:val="ka-GE"/>
        </w:rPr>
        <w:t xml:space="preserve"> გადახედოს დადგენილ კვოტებს და გაზარდოს ის.</w:t>
      </w:r>
    </w:p>
    <w:p w:rsidR="00095A79" w:rsidRPr="003D2F75" w:rsidRDefault="00095A79" w:rsidP="00095A79">
      <w:pPr>
        <w:spacing w:after="0" w:line="240" w:lineRule="auto"/>
        <w:jc w:val="both"/>
        <w:rPr>
          <w:sz w:val="24"/>
          <w:szCs w:val="24"/>
          <w:lang w:val="ka-GE"/>
        </w:rPr>
      </w:pPr>
    </w:p>
    <w:p w:rsidR="00095A79" w:rsidRDefault="00095A79" w:rsidP="00095A79">
      <w:pPr>
        <w:spacing w:after="0" w:line="240" w:lineRule="auto"/>
        <w:jc w:val="both"/>
        <w:rPr>
          <w:sz w:val="24"/>
          <w:szCs w:val="24"/>
          <w:lang w:val="ka-GE"/>
        </w:rPr>
      </w:pPr>
      <w:r w:rsidRPr="003D2F75">
        <w:rPr>
          <w:b/>
          <w:sz w:val="24"/>
          <w:szCs w:val="24"/>
          <w:lang w:val="ka-GE"/>
        </w:rPr>
        <w:t xml:space="preserve">მარინა </w:t>
      </w:r>
      <w:r w:rsidR="00E169DC">
        <w:rPr>
          <w:b/>
          <w:sz w:val="24"/>
          <w:szCs w:val="24"/>
          <w:lang w:val="ka-GE"/>
        </w:rPr>
        <w:t>დარახველიძე</w:t>
      </w:r>
      <w:r w:rsidRPr="003D2F75">
        <w:rPr>
          <w:b/>
          <w:sz w:val="24"/>
          <w:szCs w:val="24"/>
          <w:lang w:val="ka-GE"/>
        </w:rPr>
        <w:t xml:space="preserve"> </w:t>
      </w:r>
      <w:r w:rsidRPr="003D2F75">
        <w:rPr>
          <w:sz w:val="24"/>
          <w:szCs w:val="24"/>
          <w:lang w:val="ka-GE"/>
        </w:rPr>
        <w:t xml:space="preserve">- აღნიშნა, რომ </w:t>
      </w:r>
      <w:r>
        <w:rPr>
          <w:sz w:val="24"/>
          <w:szCs w:val="24"/>
          <w:lang w:val="ka-GE"/>
        </w:rPr>
        <w:t>მხოლოდ მშრალ სტატისტიკურ მონაცემებზე დაყრდნობით, ქვეყნის შიდა კვოტების დადგენა შეუძლებელია</w:t>
      </w:r>
      <w:r w:rsidR="004E4F7D">
        <w:rPr>
          <w:sz w:val="24"/>
          <w:szCs w:val="24"/>
          <w:lang w:val="ka-GE"/>
        </w:rPr>
        <w:t>.</w:t>
      </w:r>
      <w:r>
        <w:rPr>
          <w:sz w:val="24"/>
          <w:szCs w:val="24"/>
          <w:lang w:val="ka-GE"/>
        </w:rPr>
        <w:t xml:space="preserve"> დარგის </w:t>
      </w:r>
      <w:r w:rsidR="00E169DC">
        <w:rPr>
          <w:sz w:val="24"/>
          <w:szCs w:val="24"/>
          <w:lang w:val="ka-GE"/>
        </w:rPr>
        <w:t>პროფესიონალებთან</w:t>
      </w:r>
      <w:r>
        <w:rPr>
          <w:sz w:val="24"/>
          <w:szCs w:val="24"/>
          <w:lang w:val="ka-GE"/>
        </w:rPr>
        <w:t xml:space="preserve"> კონსულტაცია აუცილებელია, </w:t>
      </w:r>
      <w:r w:rsidRPr="003D2F75">
        <w:rPr>
          <w:sz w:val="24"/>
          <w:szCs w:val="24"/>
          <w:lang w:val="ka-GE"/>
        </w:rPr>
        <w:t xml:space="preserve">რათა მათ თავისი </w:t>
      </w:r>
      <w:r w:rsidR="004E4F7D">
        <w:rPr>
          <w:sz w:val="24"/>
          <w:szCs w:val="24"/>
          <w:lang w:val="ka-GE"/>
        </w:rPr>
        <w:t xml:space="preserve">კლინიკური </w:t>
      </w:r>
      <w:r w:rsidRPr="003D2F75">
        <w:rPr>
          <w:sz w:val="24"/>
          <w:szCs w:val="24"/>
          <w:lang w:val="ka-GE"/>
        </w:rPr>
        <w:t xml:space="preserve">ცოდნა და გამოცდილება სამინისტროს გაუზიარონ. </w:t>
      </w:r>
      <w:r>
        <w:rPr>
          <w:sz w:val="24"/>
          <w:szCs w:val="24"/>
          <w:lang w:val="ka-GE"/>
        </w:rPr>
        <w:t xml:space="preserve">როდესაც </w:t>
      </w:r>
      <w:r w:rsidR="004E4F7D">
        <w:rPr>
          <w:sz w:val="24"/>
          <w:szCs w:val="24"/>
          <w:lang w:val="ka-GE"/>
        </w:rPr>
        <w:t>,,</w:t>
      </w:r>
      <w:r>
        <w:rPr>
          <w:sz w:val="24"/>
          <w:szCs w:val="24"/>
          <w:lang w:val="ka-GE"/>
        </w:rPr>
        <w:t>სააფთიაქო ნარკომანიის</w:t>
      </w:r>
      <w:r w:rsidR="004E4F7D">
        <w:rPr>
          <w:sz w:val="24"/>
          <w:szCs w:val="24"/>
          <w:lang w:val="ka-GE"/>
        </w:rPr>
        <w:t>“</w:t>
      </w:r>
      <w:r>
        <w:rPr>
          <w:sz w:val="24"/>
          <w:szCs w:val="24"/>
          <w:lang w:val="ka-GE"/>
        </w:rPr>
        <w:t xml:space="preserve"> წინააღმდეგ ღონისძიებებზე ვსაუბრობთ, ერთია ზედამხედველობა მიწოდებულ ფარმაცევტულ პროდუქტზე, მაგრამ მეორე, ბრძოლის აპრობირებული მეთოდია მიწოდების შემცირება. რადგან </w:t>
      </w:r>
      <w:r w:rsidR="00293D40">
        <w:rPr>
          <w:sz w:val="24"/>
          <w:szCs w:val="24"/>
          <w:lang w:val="ka-GE"/>
        </w:rPr>
        <w:t xml:space="preserve">ფარმაცევტული პროდუქტის </w:t>
      </w:r>
      <w:r w:rsidR="00293D40" w:rsidRPr="003D2F75">
        <w:rPr>
          <w:sz w:val="24"/>
          <w:szCs w:val="24"/>
          <w:lang w:val="ka-GE"/>
        </w:rPr>
        <w:t>ურეცეპტოდ გაცემა</w:t>
      </w:r>
      <w:r w:rsidR="00293D40">
        <w:rPr>
          <w:sz w:val="24"/>
          <w:szCs w:val="24"/>
          <w:lang w:val="ka-GE"/>
        </w:rPr>
        <w:t xml:space="preserve"> </w:t>
      </w:r>
      <w:r w:rsidRPr="003D2F75">
        <w:rPr>
          <w:sz w:val="24"/>
          <w:szCs w:val="24"/>
          <w:lang w:val="ka-GE"/>
        </w:rPr>
        <w:t xml:space="preserve">დაახლოებით </w:t>
      </w:r>
      <w:r>
        <w:rPr>
          <w:sz w:val="24"/>
          <w:szCs w:val="24"/>
          <w:lang w:val="ka-GE"/>
        </w:rPr>
        <w:t>5</w:t>
      </w:r>
      <w:r w:rsidRPr="003D2F75">
        <w:rPr>
          <w:sz w:val="24"/>
          <w:szCs w:val="24"/>
          <w:lang w:val="ka-GE"/>
        </w:rPr>
        <w:t>0% არის</w:t>
      </w:r>
      <w:r>
        <w:rPr>
          <w:sz w:val="24"/>
          <w:szCs w:val="24"/>
          <w:lang w:val="ka-GE"/>
        </w:rPr>
        <w:t>,</w:t>
      </w:r>
      <w:r w:rsidRPr="003D2F75">
        <w:rPr>
          <w:sz w:val="24"/>
          <w:szCs w:val="24"/>
          <w:lang w:val="ka-GE"/>
        </w:rPr>
        <w:t xml:space="preserve"> წამლების შემცირებული </w:t>
      </w:r>
      <w:r>
        <w:rPr>
          <w:sz w:val="24"/>
          <w:szCs w:val="24"/>
          <w:lang w:val="ka-GE"/>
        </w:rPr>
        <w:t>კ</w:t>
      </w:r>
      <w:r w:rsidRPr="003D2F75">
        <w:rPr>
          <w:sz w:val="24"/>
          <w:szCs w:val="24"/>
          <w:lang w:val="ka-GE"/>
        </w:rPr>
        <w:t xml:space="preserve">ვოტა გვაძლევს მეტ </w:t>
      </w:r>
      <w:r>
        <w:rPr>
          <w:sz w:val="24"/>
          <w:szCs w:val="24"/>
          <w:lang w:val="ka-GE"/>
        </w:rPr>
        <w:t xml:space="preserve">შესაძლებლობას, </w:t>
      </w:r>
      <w:r w:rsidRPr="003D2F75">
        <w:rPr>
          <w:sz w:val="24"/>
          <w:szCs w:val="24"/>
          <w:lang w:val="ka-GE"/>
        </w:rPr>
        <w:t xml:space="preserve"> ვივარაუდოთ, რომ  </w:t>
      </w:r>
      <w:r w:rsidR="00E169DC">
        <w:rPr>
          <w:sz w:val="24"/>
          <w:szCs w:val="24"/>
          <w:lang w:val="ka-GE"/>
        </w:rPr>
        <w:t>იმპორტის</w:t>
      </w:r>
      <w:r>
        <w:rPr>
          <w:sz w:val="24"/>
          <w:szCs w:val="24"/>
          <w:lang w:val="ka-GE"/>
        </w:rPr>
        <w:t xml:space="preserve"> შემცირება</w:t>
      </w:r>
      <w:r w:rsidRPr="003D2F75">
        <w:rPr>
          <w:sz w:val="24"/>
          <w:szCs w:val="24"/>
          <w:lang w:val="ka-GE"/>
        </w:rPr>
        <w:t xml:space="preserve"> </w:t>
      </w:r>
      <w:r>
        <w:rPr>
          <w:sz w:val="24"/>
          <w:szCs w:val="24"/>
          <w:lang w:val="ka-GE"/>
        </w:rPr>
        <w:t>გარკვეულად</w:t>
      </w:r>
      <w:r w:rsidRPr="003D2F75">
        <w:rPr>
          <w:sz w:val="24"/>
          <w:szCs w:val="24"/>
          <w:lang w:val="ka-GE"/>
        </w:rPr>
        <w:t xml:space="preserve"> შეამცირებს უკანონო არხებში</w:t>
      </w:r>
      <w:r>
        <w:rPr>
          <w:sz w:val="24"/>
          <w:szCs w:val="24"/>
          <w:lang w:val="ka-GE"/>
        </w:rPr>
        <w:t xml:space="preserve"> მის</w:t>
      </w:r>
      <w:r w:rsidRPr="003D2F75">
        <w:rPr>
          <w:sz w:val="24"/>
          <w:szCs w:val="24"/>
          <w:lang w:val="ka-GE"/>
        </w:rPr>
        <w:t xml:space="preserve"> </w:t>
      </w:r>
      <w:r w:rsidR="00E169DC">
        <w:rPr>
          <w:sz w:val="24"/>
          <w:szCs w:val="24"/>
          <w:lang w:val="ka-GE"/>
        </w:rPr>
        <w:t>გადინება</w:t>
      </w:r>
      <w:r>
        <w:rPr>
          <w:sz w:val="24"/>
          <w:szCs w:val="24"/>
          <w:lang w:val="ka-GE"/>
        </w:rPr>
        <w:t>საც.</w:t>
      </w:r>
      <w:r w:rsidRPr="003D2F75">
        <w:rPr>
          <w:sz w:val="24"/>
          <w:szCs w:val="24"/>
          <w:lang w:val="ka-GE"/>
        </w:rPr>
        <w:t xml:space="preserve"> </w:t>
      </w:r>
    </w:p>
    <w:p w:rsidR="00095A79" w:rsidRDefault="00095A79" w:rsidP="00095A79">
      <w:pPr>
        <w:spacing w:after="0" w:line="240" w:lineRule="auto"/>
        <w:jc w:val="both"/>
        <w:rPr>
          <w:sz w:val="24"/>
          <w:szCs w:val="24"/>
          <w:lang w:val="ka-GE"/>
        </w:rPr>
      </w:pPr>
    </w:p>
    <w:p w:rsidR="00A519C7" w:rsidRDefault="00095A79" w:rsidP="00095A79">
      <w:pPr>
        <w:spacing w:after="0" w:line="240" w:lineRule="auto"/>
        <w:jc w:val="both"/>
        <w:rPr>
          <w:sz w:val="24"/>
          <w:szCs w:val="24"/>
          <w:lang w:val="ka-GE"/>
        </w:rPr>
      </w:pPr>
      <w:r w:rsidRPr="007A4DF2">
        <w:rPr>
          <w:b/>
          <w:sz w:val="24"/>
          <w:szCs w:val="24"/>
          <w:lang w:val="ka-GE"/>
        </w:rPr>
        <w:lastRenderedPageBreak/>
        <w:t xml:space="preserve">რომან  </w:t>
      </w:r>
      <w:r w:rsidR="00120BD0">
        <w:rPr>
          <w:b/>
          <w:sz w:val="24"/>
          <w:szCs w:val="24"/>
          <w:lang w:val="ka-GE"/>
        </w:rPr>
        <w:t>შაქარი</w:t>
      </w:r>
      <w:r w:rsidRPr="007A4DF2">
        <w:rPr>
          <w:b/>
          <w:sz w:val="24"/>
          <w:szCs w:val="24"/>
          <w:lang w:val="ka-GE"/>
        </w:rPr>
        <w:t>შვილი</w:t>
      </w:r>
      <w:r>
        <w:rPr>
          <w:sz w:val="24"/>
          <w:szCs w:val="24"/>
          <w:lang w:val="ka-GE"/>
        </w:rPr>
        <w:t xml:space="preserve"> - მარტივია ისეთ მონო დაავადებაზე საუბარი, რომელიც ერთი კონკრეტული წამლით იკურნება. მაგალითად, ვიცით მოსახლეობის რა პროცენტს აქვს ინსომნია და ინსომნიის მქონე პაციენტების რა პროცენტს სჭირდება  ეს სამკურნალო</w:t>
      </w:r>
      <w:r w:rsidR="00E169DC">
        <w:rPr>
          <w:sz w:val="24"/>
          <w:szCs w:val="24"/>
          <w:lang w:val="ka-GE"/>
        </w:rPr>
        <w:t xml:space="preserve"> </w:t>
      </w:r>
      <w:r>
        <w:rPr>
          <w:sz w:val="24"/>
          <w:szCs w:val="24"/>
          <w:lang w:val="ka-GE"/>
        </w:rPr>
        <w:t>საშუალებები. თუმცა, როცა საუბარია კომპლექსური მოქმედების პრეპარატზე, როგორიცაა, გაბაპენტინი</w:t>
      </w:r>
      <w:r w:rsidR="00293D40">
        <w:rPr>
          <w:sz w:val="24"/>
          <w:szCs w:val="24"/>
          <w:lang w:val="ka-GE"/>
        </w:rPr>
        <w:t>,</w:t>
      </w:r>
      <w:r>
        <w:rPr>
          <w:sz w:val="24"/>
          <w:szCs w:val="24"/>
          <w:lang w:val="ka-GE"/>
        </w:rPr>
        <w:t xml:space="preserve"> ასეთ დროს, საჭირო მონაცემებს მარტივად ვერ გამოვიყვანთ.</w:t>
      </w:r>
    </w:p>
    <w:p w:rsidR="00A519C7" w:rsidRDefault="00A519C7" w:rsidP="00095A79">
      <w:pPr>
        <w:spacing w:after="0" w:line="240" w:lineRule="auto"/>
        <w:jc w:val="both"/>
        <w:rPr>
          <w:sz w:val="24"/>
          <w:szCs w:val="24"/>
          <w:lang w:val="ka-GE"/>
        </w:rPr>
      </w:pPr>
    </w:p>
    <w:p w:rsidR="00AC708F" w:rsidRDefault="00AC708F" w:rsidP="00AC708F">
      <w:pPr>
        <w:spacing w:after="0" w:line="240" w:lineRule="auto"/>
        <w:jc w:val="both"/>
        <w:rPr>
          <w:sz w:val="24"/>
          <w:szCs w:val="24"/>
          <w:lang w:val="ka-GE"/>
        </w:rPr>
      </w:pPr>
      <w:r>
        <w:rPr>
          <w:b/>
          <w:sz w:val="24"/>
          <w:szCs w:val="24"/>
          <w:lang w:val="ka-GE"/>
        </w:rPr>
        <w:t>ალექსანდრე</w:t>
      </w:r>
      <w:r>
        <w:rPr>
          <w:sz w:val="24"/>
          <w:szCs w:val="24"/>
          <w:lang w:val="ka-GE"/>
        </w:rPr>
        <w:t xml:space="preserve"> </w:t>
      </w:r>
      <w:r>
        <w:rPr>
          <w:b/>
          <w:sz w:val="24"/>
          <w:szCs w:val="24"/>
          <w:lang w:val="ka-GE"/>
        </w:rPr>
        <w:t xml:space="preserve"> ცისკარიძის </w:t>
      </w:r>
      <w:r>
        <w:rPr>
          <w:sz w:val="24"/>
          <w:szCs w:val="24"/>
          <w:lang w:val="ka-GE"/>
        </w:rPr>
        <w:t>თქმით, ეს სირთულე გამოწვეულია იმით, რომ გაბაპენტინის ტიპის პრეპარატები გამოიყენება სხვადასხვა ნოზოლოგიების სამკურნალოდ, ამასთან</w:t>
      </w:r>
      <w:r w:rsidR="00293D40">
        <w:rPr>
          <w:sz w:val="24"/>
          <w:szCs w:val="24"/>
          <w:lang w:val="ka-GE"/>
        </w:rPr>
        <w:t>,</w:t>
      </w:r>
      <w:r>
        <w:rPr>
          <w:sz w:val="24"/>
          <w:szCs w:val="24"/>
          <w:lang w:val="ka-GE"/>
        </w:rPr>
        <w:t xml:space="preserve"> სხვადასხვა მკურნალობის გაიდლაინში მოწოდებულია ზოგჯერ პირველი, ზოგჯერ მეორე ან მესამე რიგის პრეპარატად და ესეცაა გასათვალისწინებელი, როდესაც მის სამედიცინო საჭიროებაზე ვსაუბრობთ  და  რა თქმა უნდა, ეს ჩვენს ამოცანას, ანუ კვოტის ზუსტ დადგენას, ბევრად ართულებს. ვფიქრობთ, ჯობია ამ მიმართულებით კვოტის დადგენა მოხდეს არსებულ სტატისტიკურ მონაცემებზე დაყრდნობით. ამასთანავე</w:t>
      </w:r>
      <w:r w:rsidR="00293D40">
        <w:rPr>
          <w:sz w:val="24"/>
          <w:szCs w:val="24"/>
          <w:lang w:val="ka-GE"/>
        </w:rPr>
        <w:t>,</w:t>
      </w:r>
      <w:r>
        <w:rPr>
          <w:sz w:val="24"/>
          <w:szCs w:val="24"/>
          <w:lang w:val="ka-GE"/>
        </w:rPr>
        <w:t xml:space="preserve"> უნდა გვქონდეს საშუალება სამედიცინო ჩვენებების მიხედვით კვოტის ოპერატიული ცვლილებისა, ანუ თუ გამოჩნდა, რომ პრეპარატები დაგვაკლდა - უნდა დავამატებთ, </w:t>
      </w:r>
      <w:r w:rsidR="001B506B">
        <w:rPr>
          <w:sz w:val="24"/>
          <w:szCs w:val="24"/>
          <w:lang w:val="ka-GE"/>
        </w:rPr>
        <w:t xml:space="preserve">თუ </w:t>
      </w:r>
      <w:r>
        <w:rPr>
          <w:sz w:val="24"/>
          <w:szCs w:val="24"/>
          <w:lang w:val="ka-GE"/>
        </w:rPr>
        <w:t>გადაჭარბებაა - შევამცირებთ.</w:t>
      </w:r>
    </w:p>
    <w:p w:rsidR="00AC708F" w:rsidRDefault="00AC708F" w:rsidP="00AC708F">
      <w:pPr>
        <w:spacing w:after="0" w:line="240" w:lineRule="auto"/>
        <w:jc w:val="both"/>
        <w:rPr>
          <w:sz w:val="24"/>
          <w:szCs w:val="24"/>
          <w:lang w:val="ka-GE"/>
        </w:rPr>
      </w:pPr>
    </w:p>
    <w:p w:rsidR="00095A79" w:rsidRDefault="00095A79" w:rsidP="00095A79">
      <w:pPr>
        <w:spacing w:after="0" w:line="240" w:lineRule="auto"/>
        <w:jc w:val="both"/>
        <w:rPr>
          <w:sz w:val="24"/>
          <w:szCs w:val="24"/>
          <w:lang w:val="ka-GE"/>
        </w:rPr>
      </w:pPr>
      <w:r w:rsidRPr="000F310D">
        <w:rPr>
          <w:b/>
          <w:sz w:val="24"/>
          <w:szCs w:val="24"/>
          <w:lang w:val="ka-GE"/>
        </w:rPr>
        <w:t>გოჩა</w:t>
      </w:r>
      <w:r>
        <w:rPr>
          <w:b/>
          <w:sz w:val="24"/>
          <w:szCs w:val="24"/>
          <w:lang w:val="ka-GE"/>
        </w:rPr>
        <w:t xml:space="preserve"> </w:t>
      </w:r>
      <w:r w:rsidR="00E169DC">
        <w:rPr>
          <w:b/>
          <w:sz w:val="24"/>
          <w:szCs w:val="24"/>
          <w:lang w:val="ka-GE"/>
        </w:rPr>
        <w:t>ინგოროყვა</w:t>
      </w:r>
      <w:r>
        <w:rPr>
          <w:b/>
          <w:sz w:val="24"/>
          <w:szCs w:val="24"/>
          <w:lang w:val="ka-GE"/>
        </w:rPr>
        <w:t xml:space="preserve"> - </w:t>
      </w:r>
      <w:r w:rsidRPr="008C7E50">
        <w:rPr>
          <w:sz w:val="24"/>
          <w:szCs w:val="24"/>
          <w:lang w:val="ka-GE"/>
        </w:rPr>
        <w:t>დასძინა</w:t>
      </w:r>
      <w:r>
        <w:rPr>
          <w:sz w:val="24"/>
          <w:szCs w:val="24"/>
          <w:lang w:val="ka-GE"/>
        </w:rPr>
        <w:t>, რომ ზემოთ აღნიშნული 4 პრეპარატი ძირითადად მოიხმარება ახალგაზრდების მიერ გასართობ კლუბებში.  ის დაეთანხმა სამინისტროს ინიციატივას, რომ დადგინდეს რეცეპტით გასაცემი აღნიშნული წამლების რაოდენობა ქვეყნისათვის. მაგრამ, მისი თქმით, ძალიან რთულია წამლის საპროგნოზო რაოდენობის განსაზღვრა.  მოიშველია სამუშაო შეხვედრისას წარმოდგენილი პრეზენტაციის მონაცემები სადისკუსიოდ გამოტანილ ფარმაცევტული პროდუქტების იმპორტისა და წლიური ხარჯვის</w:t>
      </w:r>
      <w:r w:rsidR="00293D40">
        <w:rPr>
          <w:sz w:val="24"/>
          <w:szCs w:val="24"/>
          <w:lang w:val="ka-GE"/>
        </w:rPr>
        <w:t xml:space="preserve"> შესახებ</w:t>
      </w:r>
      <w:r>
        <w:rPr>
          <w:sz w:val="24"/>
          <w:szCs w:val="24"/>
          <w:lang w:val="ka-GE"/>
        </w:rPr>
        <w:t>, ასევე</w:t>
      </w:r>
      <w:r w:rsidR="00293D40">
        <w:rPr>
          <w:sz w:val="24"/>
          <w:szCs w:val="24"/>
          <w:lang w:val="ka-GE"/>
        </w:rPr>
        <w:t>,</w:t>
      </w:r>
      <w:r>
        <w:rPr>
          <w:sz w:val="24"/>
          <w:szCs w:val="24"/>
          <w:lang w:val="ka-GE"/>
        </w:rPr>
        <w:t xml:space="preserve"> </w:t>
      </w:r>
      <w:r w:rsidR="00A519C7">
        <w:rPr>
          <w:sz w:val="24"/>
          <w:szCs w:val="24"/>
          <w:lang w:val="ka-GE"/>
        </w:rPr>
        <w:t>რეცეპტით</w:t>
      </w:r>
      <w:r>
        <w:rPr>
          <w:sz w:val="24"/>
          <w:szCs w:val="24"/>
          <w:lang w:val="ka-GE"/>
        </w:rPr>
        <w:t xml:space="preserve">ა და ურეცეპტოდ გაცემული რაოდენობების  </w:t>
      </w:r>
      <w:r w:rsidR="00293D40">
        <w:rPr>
          <w:sz w:val="24"/>
          <w:szCs w:val="24"/>
          <w:lang w:val="ka-GE"/>
        </w:rPr>
        <w:t xml:space="preserve">სავარუდო თანაფარდობა </w:t>
      </w:r>
      <w:r>
        <w:rPr>
          <w:sz w:val="24"/>
          <w:szCs w:val="24"/>
          <w:lang w:val="ka-GE"/>
        </w:rPr>
        <w:t xml:space="preserve">და აღნიშნა, რომ </w:t>
      </w:r>
      <w:r w:rsidR="000C066E">
        <w:rPr>
          <w:sz w:val="24"/>
          <w:szCs w:val="24"/>
          <w:lang w:val="ka-GE"/>
        </w:rPr>
        <w:t xml:space="preserve">აქედან გამომდინარე, </w:t>
      </w:r>
      <w:r>
        <w:rPr>
          <w:sz w:val="24"/>
          <w:szCs w:val="24"/>
          <w:lang w:val="ka-GE"/>
        </w:rPr>
        <w:t>შესაძლოა</w:t>
      </w:r>
      <w:r w:rsidR="00293D40">
        <w:rPr>
          <w:sz w:val="24"/>
          <w:szCs w:val="24"/>
          <w:lang w:val="ka-GE"/>
        </w:rPr>
        <w:t>,</w:t>
      </w:r>
      <w:r>
        <w:rPr>
          <w:sz w:val="24"/>
          <w:szCs w:val="24"/>
          <w:lang w:val="ka-GE"/>
        </w:rPr>
        <w:t xml:space="preserve"> ემპირიულად განვსაზღვროთ ურეცეპტოდ გაცემულთა შორის ავადმოხმარებისათვის განკუთვნილი წილი. კერძოდ, ურეცეპტოდ გაცემული მედიკამენტებს გამოვაკლოთ დაახლოებით 25-30%;</w:t>
      </w:r>
    </w:p>
    <w:p w:rsidR="00095A79" w:rsidRDefault="00095A79" w:rsidP="00095A79">
      <w:pPr>
        <w:spacing w:after="0" w:line="240" w:lineRule="auto"/>
        <w:jc w:val="both"/>
        <w:rPr>
          <w:sz w:val="24"/>
          <w:szCs w:val="24"/>
          <w:lang w:val="ka-GE"/>
        </w:rPr>
      </w:pPr>
    </w:p>
    <w:p w:rsidR="00095A79" w:rsidRDefault="00095A79" w:rsidP="00095A79">
      <w:pPr>
        <w:spacing w:after="0" w:line="240" w:lineRule="auto"/>
        <w:jc w:val="both"/>
        <w:rPr>
          <w:sz w:val="24"/>
          <w:szCs w:val="24"/>
          <w:lang w:val="ka-GE"/>
        </w:rPr>
      </w:pPr>
      <w:r w:rsidRPr="00672DE7">
        <w:rPr>
          <w:b/>
          <w:sz w:val="24"/>
          <w:szCs w:val="24"/>
          <w:lang w:val="ka-GE"/>
        </w:rPr>
        <w:t>გოჩა ჩუტკერაშვილი</w:t>
      </w:r>
      <w:r>
        <w:rPr>
          <w:sz w:val="24"/>
          <w:szCs w:val="24"/>
          <w:lang w:val="ka-GE"/>
        </w:rPr>
        <w:t xml:space="preserve"> - დაეთანხმა გოჩა ინგოროყვას მიერ შემოთავაზებულ რეკომენდაციას და </w:t>
      </w:r>
      <w:r w:rsidR="00A519C7">
        <w:rPr>
          <w:sz w:val="24"/>
          <w:szCs w:val="24"/>
          <w:lang w:val="ka-GE"/>
        </w:rPr>
        <w:t>აღ</w:t>
      </w:r>
      <w:r>
        <w:rPr>
          <w:sz w:val="24"/>
          <w:szCs w:val="24"/>
          <w:lang w:val="ka-GE"/>
        </w:rPr>
        <w:t>ნიშნა, რომ მისაღებია 25%-ით შემცირება.</w:t>
      </w:r>
    </w:p>
    <w:p w:rsidR="006728ED" w:rsidRDefault="006728ED" w:rsidP="00095A79">
      <w:pPr>
        <w:spacing w:after="0" w:line="240" w:lineRule="auto"/>
        <w:jc w:val="both"/>
        <w:rPr>
          <w:sz w:val="24"/>
          <w:szCs w:val="24"/>
          <w:lang w:val="ka-GE"/>
        </w:rPr>
      </w:pPr>
    </w:p>
    <w:p w:rsidR="006728ED" w:rsidRDefault="006728ED" w:rsidP="00095A79">
      <w:pPr>
        <w:spacing w:after="0" w:line="240" w:lineRule="auto"/>
        <w:jc w:val="both"/>
        <w:rPr>
          <w:sz w:val="24"/>
          <w:szCs w:val="24"/>
          <w:lang w:val="ka-GE"/>
        </w:rPr>
      </w:pPr>
      <w:r w:rsidRPr="006728ED">
        <w:rPr>
          <w:b/>
          <w:sz w:val="24"/>
          <w:szCs w:val="24"/>
          <w:lang w:val="ka-GE"/>
        </w:rPr>
        <w:t>ალექსანდრე ცისკარიძე</w:t>
      </w:r>
      <w:r>
        <w:rPr>
          <w:sz w:val="24"/>
          <w:szCs w:val="24"/>
          <w:lang w:val="ka-GE"/>
        </w:rPr>
        <w:t xml:space="preserve"> - ასევე, მნიშვნელოვანია, რომ წლის განმავლობაში  დამდგარი საჭიროებიდან გამომდინარე, საბჭოს შეუძლია  კვოტის გაზრდა, რაც თავიდან აგვაცილებს იმ უარყოფით მოვლენებს, რომლებიც პაციენტებისათვის საჭირო სამკურნალო საშუალებების სავარაუდო დეფიციტს </w:t>
      </w:r>
      <w:r w:rsidR="003D087A">
        <w:rPr>
          <w:sz w:val="24"/>
          <w:szCs w:val="24"/>
          <w:lang w:val="ka-GE"/>
        </w:rPr>
        <w:t xml:space="preserve">შეიძლება </w:t>
      </w:r>
      <w:r>
        <w:rPr>
          <w:sz w:val="24"/>
          <w:szCs w:val="24"/>
          <w:lang w:val="ka-GE"/>
        </w:rPr>
        <w:t>მოჰყვეს.</w:t>
      </w:r>
    </w:p>
    <w:p w:rsidR="00095A79" w:rsidRDefault="00095A79" w:rsidP="00095A79">
      <w:pPr>
        <w:spacing w:after="0" w:line="240" w:lineRule="auto"/>
        <w:jc w:val="both"/>
        <w:rPr>
          <w:sz w:val="24"/>
          <w:szCs w:val="24"/>
          <w:lang w:val="ka-GE"/>
        </w:rPr>
      </w:pPr>
    </w:p>
    <w:p w:rsidR="00095A79" w:rsidRDefault="00095A79" w:rsidP="00095A79">
      <w:pPr>
        <w:spacing w:after="0" w:line="240" w:lineRule="auto"/>
        <w:jc w:val="both"/>
        <w:rPr>
          <w:sz w:val="24"/>
          <w:szCs w:val="24"/>
          <w:lang w:val="ka-GE"/>
        </w:rPr>
      </w:pPr>
      <w:r>
        <w:rPr>
          <w:sz w:val="24"/>
          <w:szCs w:val="24"/>
          <w:lang w:val="ka-GE"/>
        </w:rPr>
        <w:t xml:space="preserve"> სამუშაო შეხვედრის სხვა მონაწილეებიც შეთანხმდნენ ზემოაღნიშნულ </w:t>
      </w:r>
      <w:r w:rsidR="006728ED">
        <w:rPr>
          <w:sz w:val="24"/>
          <w:szCs w:val="24"/>
          <w:lang w:val="ka-GE"/>
        </w:rPr>
        <w:t>რეკომენდაციებთ</w:t>
      </w:r>
      <w:r>
        <w:rPr>
          <w:sz w:val="24"/>
          <w:szCs w:val="24"/>
          <w:lang w:val="ka-GE"/>
        </w:rPr>
        <w:t>ან დაკავშირებით.</w:t>
      </w:r>
      <w:bookmarkStart w:id="0" w:name="_GoBack"/>
      <w:bookmarkEnd w:id="0"/>
    </w:p>
    <w:p w:rsidR="00095A79" w:rsidRDefault="00095A79" w:rsidP="00095A79">
      <w:pPr>
        <w:spacing w:after="0" w:line="240" w:lineRule="auto"/>
        <w:jc w:val="both"/>
        <w:rPr>
          <w:sz w:val="24"/>
          <w:szCs w:val="24"/>
          <w:lang w:val="ka-GE"/>
        </w:rPr>
      </w:pPr>
      <w:r>
        <w:rPr>
          <w:sz w:val="24"/>
          <w:szCs w:val="24"/>
          <w:lang w:val="ka-GE"/>
        </w:rPr>
        <w:t xml:space="preserve"> </w:t>
      </w:r>
    </w:p>
    <w:p w:rsidR="00095A79" w:rsidRDefault="00095A79" w:rsidP="00095A79">
      <w:pPr>
        <w:spacing w:after="0" w:line="240" w:lineRule="auto"/>
        <w:jc w:val="both"/>
        <w:rPr>
          <w:b/>
          <w:sz w:val="24"/>
          <w:szCs w:val="24"/>
          <w:u w:val="single"/>
          <w:lang w:val="ka-GE"/>
        </w:rPr>
      </w:pPr>
      <w:r w:rsidRPr="00672DE7">
        <w:rPr>
          <w:b/>
          <w:sz w:val="24"/>
          <w:szCs w:val="24"/>
          <w:u w:val="single"/>
          <w:lang w:val="ka-GE"/>
        </w:rPr>
        <w:t>დადგ</w:t>
      </w:r>
      <w:r>
        <w:rPr>
          <w:b/>
          <w:sz w:val="24"/>
          <w:szCs w:val="24"/>
          <w:u w:val="single"/>
          <w:lang w:val="ka-GE"/>
        </w:rPr>
        <w:t>ი</w:t>
      </w:r>
      <w:r w:rsidRPr="00672DE7">
        <w:rPr>
          <w:b/>
          <w:sz w:val="24"/>
          <w:szCs w:val="24"/>
          <w:u w:val="single"/>
          <w:lang w:val="ka-GE"/>
        </w:rPr>
        <w:t>ნდა:</w:t>
      </w:r>
    </w:p>
    <w:p w:rsidR="0037756F" w:rsidRPr="0037756F" w:rsidRDefault="0037756F" w:rsidP="00095A79">
      <w:pPr>
        <w:spacing w:after="0" w:line="240" w:lineRule="auto"/>
        <w:jc w:val="both"/>
        <w:rPr>
          <w:i/>
          <w:sz w:val="24"/>
          <w:szCs w:val="24"/>
        </w:rPr>
      </w:pPr>
      <w:r w:rsidRPr="0037756F">
        <w:rPr>
          <w:sz w:val="24"/>
          <w:szCs w:val="24"/>
        </w:rPr>
        <w:t>1</w:t>
      </w:r>
      <w:r w:rsidRPr="0037756F">
        <w:rPr>
          <w:i/>
          <w:sz w:val="24"/>
          <w:szCs w:val="24"/>
        </w:rPr>
        <w:t xml:space="preserve">. </w:t>
      </w:r>
      <w:proofErr w:type="gramStart"/>
      <w:r w:rsidR="00095A79" w:rsidRPr="0037756F">
        <w:rPr>
          <w:i/>
          <w:sz w:val="24"/>
          <w:szCs w:val="24"/>
          <w:lang w:val="ka-GE"/>
        </w:rPr>
        <w:t>ზოპიკლონთან</w:t>
      </w:r>
      <w:proofErr w:type="gramEnd"/>
      <w:r w:rsidR="00095A79" w:rsidRPr="0037756F">
        <w:rPr>
          <w:i/>
          <w:sz w:val="24"/>
          <w:szCs w:val="24"/>
          <w:lang w:val="ka-GE"/>
        </w:rPr>
        <w:t xml:space="preserve"> და ზალეპლონთან დაკავშირებით გათვალისწინებულ იქნას ეპიდემიოლოგიურ მონაცემებზე დაყრდნობით შემოთავაზებული ოდენობები</w:t>
      </w:r>
      <w:r w:rsidRPr="0037756F">
        <w:rPr>
          <w:i/>
          <w:sz w:val="24"/>
          <w:szCs w:val="24"/>
        </w:rPr>
        <w:t>:</w:t>
      </w:r>
    </w:p>
    <w:p w:rsidR="0037756F" w:rsidRPr="0037756F" w:rsidRDefault="0037756F" w:rsidP="00095A79">
      <w:pPr>
        <w:spacing w:after="0" w:line="240" w:lineRule="auto"/>
        <w:jc w:val="both"/>
        <w:rPr>
          <w:b/>
          <w:i/>
          <w:sz w:val="24"/>
          <w:szCs w:val="24"/>
        </w:rPr>
      </w:pPr>
      <w:r w:rsidRPr="0037756F">
        <w:rPr>
          <w:b/>
          <w:i/>
          <w:sz w:val="24"/>
          <w:szCs w:val="24"/>
          <w:lang w:val="ka-GE"/>
        </w:rPr>
        <w:t>ა</w:t>
      </w:r>
      <w:r w:rsidRPr="0037756F">
        <w:rPr>
          <w:b/>
          <w:i/>
          <w:sz w:val="24"/>
          <w:szCs w:val="24"/>
        </w:rPr>
        <w:t>)</w:t>
      </w:r>
      <w:r w:rsidR="00095A79" w:rsidRPr="0037756F">
        <w:rPr>
          <w:b/>
          <w:i/>
          <w:sz w:val="24"/>
          <w:szCs w:val="24"/>
          <w:lang w:val="ka-GE"/>
        </w:rPr>
        <w:t xml:space="preserve"> ზალეპლონი - </w:t>
      </w:r>
      <w:r w:rsidR="006A69A7" w:rsidRPr="0037756F">
        <w:rPr>
          <w:b/>
          <w:i/>
          <w:sz w:val="24"/>
          <w:szCs w:val="24"/>
          <w:lang w:val="ka-GE"/>
        </w:rPr>
        <w:t xml:space="preserve">1050 </w:t>
      </w:r>
      <w:r w:rsidR="00095A79" w:rsidRPr="0037756F">
        <w:rPr>
          <w:b/>
          <w:i/>
          <w:sz w:val="24"/>
          <w:szCs w:val="24"/>
          <w:lang w:val="ka-GE"/>
        </w:rPr>
        <w:t xml:space="preserve"> </w:t>
      </w:r>
      <w:r w:rsidR="006A69A7" w:rsidRPr="0037756F">
        <w:rPr>
          <w:b/>
          <w:i/>
          <w:sz w:val="24"/>
          <w:szCs w:val="24"/>
          <w:lang w:val="ka-GE"/>
        </w:rPr>
        <w:t>გრამ</w:t>
      </w:r>
      <w:r w:rsidR="00095A79" w:rsidRPr="0037756F">
        <w:rPr>
          <w:b/>
          <w:i/>
          <w:sz w:val="24"/>
          <w:szCs w:val="24"/>
          <w:lang w:val="ka-GE"/>
        </w:rPr>
        <w:t>ი</w:t>
      </w:r>
      <w:r w:rsidRPr="0037756F">
        <w:rPr>
          <w:b/>
          <w:i/>
          <w:sz w:val="24"/>
          <w:szCs w:val="24"/>
        </w:rPr>
        <w:t>;</w:t>
      </w:r>
    </w:p>
    <w:p w:rsidR="00095A79" w:rsidRPr="0037756F" w:rsidRDefault="0037756F" w:rsidP="00095A79">
      <w:pPr>
        <w:spacing w:after="0" w:line="240" w:lineRule="auto"/>
        <w:jc w:val="both"/>
        <w:rPr>
          <w:b/>
          <w:i/>
          <w:sz w:val="24"/>
          <w:szCs w:val="24"/>
          <w:lang w:val="ka-GE"/>
        </w:rPr>
      </w:pPr>
      <w:r w:rsidRPr="0037756F">
        <w:rPr>
          <w:b/>
          <w:i/>
          <w:sz w:val="24"/>
          <w:szCs w:val="24"/>
          <w:lang w:val="ka-GE"/>
        </w:rPr>
        <w:t>ბ)</w:t>
      </w:r>
      <w:r w:rsidR="00095A79" w:rsidRPr="0037756F">
        <w:rPr>
          <w:b/>
          <w:i/>
          <w:sz w:val="24"/>
          <w:szCs w:val="24"/>
          <w:lang w:val="ka-GE"/>
        </w:rPr>
        <w:t xml:space="preserve"> ზოპიკლონი - 3</w:t>
      </w:r>
      <w:r w:rsidR="006A69A7" w:rsidRPr="0037756F">
        <w:rPr>
          <w:b/>
          <w:i/>
          <w:sz w:val="24"/>
          <w:szCs w:val="24"/>
          <w:lang w:val="ka-GE"/>
        </w:rPr>
        <w:t xml:space="preserve"> 000</w:t>
      </w:r>
      <w:r w:rsidR="00095A79" w:rsidRPr="0037756F">
        <w:rPr>
          <w:b/>
          <w:i/>
          <w:sz w:val="24"/>
          <w:szCs w:val="24"/>
          <w:lang w:val="ka-GE"/>
        </w:rPr>
        <w:t xml:space="preserve">  </w:t>
      </w:r>
      <w:r w:rsidR="006A69A7" w:rsidRPr="0037756F">
        <w:rPr>
          <w:b/>
          <w:i/>
          <w:sz w:val="24"/>
          <w:szCs w:val="24"/>
          <w:lang w:val="ka-GE"/>
        </w:rPr>
        <w:t>გრამ</w:t>
      </w:r>
      <w:r w:rsidR="00095A79" w:rsidRPr="0037756F">
        <w:rPr>
          <w:b/>
          <w:i/>
          <w:sz w:val="24"/>
          <w:szCs w:val="24"/>
          <w:lang w:val="ka-GE"/>
        </w:rPr>
        <w:t>ი</w:t>
      </w:r>
      <w:r w:rsidR="006A69A7" w:rsidRPr="0037756F">
        <w:rPr>
          <w:b/>
          <w:i/>
          <w:sz w:val="24"/>
          <w:szCs w:val="24"/>
          <w:lang w:val="ka-GE"/>
        </w:rPr>
        <w:t>.</w:t>
      </w:r>
      <w:r w:rsidR="00095A79" w:rsidRPr="0037756F">
        <w:rPr>
          <w:b/>
          <w:i/>
          <w:sz w:val="24"/>
          <w:szCs w:val="24"/>
          <w:lang w:val="ka-GE"/>
        </w:rPr>
        <w:t xml:space="preserve"> </w:t>
      </w:r>
    </w:p>
    <w:p w:rsidR="0037756F" w:rsidRDefault="0037756F" w:rsidP="0037756F">
      <w:pPr>
        <w:spacing w:after="0" w:line="240" w:lineRule="auto"/>
        <w:jc w:val="both"/>
        <w:rPr>
          <w:i/>
          <w:sz w:val="24"/>
          <w:szCs w:val="24"/>
          <w:lang w:val="ka-GE"/>
        </w:rPr>
      </w:pPr>
    </w:p>
    <w:p w:rsidR="0037756F" w:rsidRDefault="0037756F" w:rsidP="0037756F">
      <w:pPr>
        <w:spacing w:after="0" w:line="240" w:lineRule="auto"/>
        <w:jc w:val="both"/>
        <w:rPr>
          <w:i/>
          <w:sz w:val="24"/>
          <w:szCs w:val="24"/>
          <w:lang w:val="ka-GE"/>
        </w:rPr>
      </w:pPr>
      <w:r>
        <w:rPr>
          <w:i/>
          <w:sz w:val="24"/>
          <w:szCs w:val="24"/>
          <w:lang w:val="ka-GE"/>
        </w:rPr>
        <w:lastRenderedPageBreak/>
        <w:t xml:space="preserve">2. </w:t>
      </w:r>
      <w:r w:rsidR="00095A79">
        <w:rPr>
          <w:i/>
          <w:sz w:val="24"/>
          <w:szCs w:val="24"/>
          <w:lang w:val="ka-GE"/>
        </w:rPr>
        <w:t xml:space="preserve">გაბაპენტინთან და ბაკლოსანთან დაკავშირებით </w:t>
      </w:r>
      <w:r w:rsidR="00095A79" w:rsidRPr="00672DE7">
        <w:rPr>
          <w:i/>
          <w:sz w:val="24"/>
          <w:szCs w:val="24"/>
          <w:lang w:val="ka-GE"/>
        </w:rPr>
        <w:t>მოხდა შეთანხმება, რომელიც დაეყრდნო წარმოდგენილ  სტატისტიკურ მონაცემებს და დადგინდა, რომ</w:t>
      </w:r>
      <w:r w:rsidR="00095A79">
        <w:rPr>
          <w:i/>
          <w:sz w:val="24"/>
          <w:szCs w:val="24"/>
          <w:lang w:val="ka-GE"/>
        </w:rPr>
        <w:t>,</w:t>
      </w:r>
      <w:r w:rsidR="00095A79" w:rsidRPr="00672DE7">
        <w:rPr>
          <w:i/>
          <w:sz w:val="24"/>
          <w:szCs w:val="24"/>
          <w:lang w:val="ka-GE"/>
        </w:rPr>
        <w:t xml:space="preserve"> ამ ეტაპზე</w:t>
      </w:r>
      <w:r w:rsidR="00095A79">
        <w:rPr>
          <w:i/>
          <w:sz w:val="24"/>
          <w:szCs w:val="24"/>
          <w:lang w:val="ka-GE"/>
        </w:rPr>
        <w:t>, ქვეყნის კვოტა განისაზღვროს</w:t>
      </w:r>
      <w:r w:rsidR="00095A79" w:rsidRPr="00672DE7">
        <w:rPr>
          <w:i/>
          <w:sz w:val="24"/>
          <w:szCs w:val="24"/>
          <w:lang w:val="ka-GE"/>
        </w:rPr>
        <w:t xml:space="preserve">  </w:t>
      </w:r>
      <w:r w:rsidR="00095A79">
        <w:rPr>
          <w:i/>
          <w:sz w:val="24"/>
          <w:szCs w:val="24"/>
          <w:lang w:val="ka-GE"/>
        </w:rPr>
        <w:t xml:space="preserve">2016 წელს </w:t>
      </w:r>
      <w:r w:rsidR="00095A79" w:rsidRPr="00672DE7">
        <w:rPr>
          <w:i/>
          <w:sz w:val="24"/>
          <w:szCs w:val="24"/>
          <w:lang w:val="ka-GE"/>
        </w:rPr>
        <w:t>ქვეყანაში  გახარჯული ოდენობის 75%.-ით.</w:t>
      </w:r>
      <w:r w:rsidR="006A69A7">
        <w:rPr>
          <w:i/>
          <w:sz w:val="24"/>
          <w:szCs w:val="24"/>
          <w:lang w:val="ka-GE"/>
        </w:rPr>
        <w:t xml:space="preserve"> კერძოდ: </w:t>
      </w:r>
    </w:p>
    <w:p w:rsidR="0037756F" w:rsidRPr="0037756F" w:rsidRDefault="0037756F" w:rsidP="0037756F">
      <w:pPr>
        <w:spacing w:after="0" w:line="240" w:lineRule="auto"/>
        <w:jc w:val="both"/>
        <w:rPr>
          <w:b/>
          <w:i/>
          <w:sz w:val="24"/>
          <w:szCs w:val="24"/>
          <w:lang w:val="ka-GE"/>
        </w:rPr>
      </w:pPr>
      <w:r w:rsidRPr="0037756F">
        <w:rPr>
          <w:b/>
          <w:i/>
          <w:sz w:val="24"/>
          <w:szCs w:val="24"/>
          <w:lang w:val="ka-GE"/>
        </w:rPr>
        <w:t>ა)</w:t>
      </w:r>
      <w:r w:rsidRPr="0037756F">
        <w:rPr>
          <w:i/>
          <w:sz w:val="24"/>
          <w:szCs w:val="24"/>
          <w:lang w:val="ka-GE"/>
        </w:rPr>
        <w:t xml:space="preserve"> </w:t>
      </w:r>
      <w:r w:rsidR="006A69A7" w:rsidRPr="0037756F">
        <w:rPr>
          <w:b/>
          <w:i/>
          <w:sz w:val="24"/>
          <w:szCs w:val="24"/>
          <w:lang w:val="ka-GE"/>
        </w:rPr>
        <w:t>ბაკ</w:t>
      </w:r>
      <w:r w:rsidR="00662335">
        <w:rPr>
          <w:b/>
          <w:i/>
          <w:sz w:val="24"/>
          <w:szCs w:val="24"/>
          <w:lang w:val="ka-GE"/>
        </w:rPr>
        <w:t>ლ</w:t>
      </w:r>
      <w:r w:rsidR="006A69A7" w:rsidRPr="0037756F">
        <w:rPr>
          <w:b/>
          <w:i/>
          <w:sz w:val="24"/>
          <w:szCs w:val="24"/>
          <w:lang w:val="ka-GE"/>
        </w:rPr>
        <w:t>ოფენი - 68 765 გრამი</w:t>
      </w:r>
      <w:r w:rsidRPr="0037756F">
        <w:rPr>
          <w:b/>
          <w:i/>
          <w:sz w:val="24"/>
          <w:szCs w:val="24"/>
          <w:lang w:val="ka-GE"/>
        </w:rPr>
        <w:t>;</w:t>
      </w:r>
      <w:r w:rsidR="006A69A7" w:rsidRPr="0037756F">
        <w:rPr>
          <w:b/>
          <w:i/>
          <w:sz w:val="24"/>
          <w:szCs w:val="24"/>
          <w:lang w:val="ka-GE"/>
        </w:rPr>
        <w:t xml:space="preserve">  </w:t>
      </w:r>
    </w:p>
    <w:p w:rsidR="006A69A7" w:rsidRPr="0037756F" w:rsidRDefault="0037756F" w:rsidP="0037756F">
      <w:pPr>
        <w:spacing w:after="0" w:line="240" w:lineRule="auto"/>
        <w:jc w:val="both"/>
        <w:rPr>
          <w:b/>
          <w:i/>
          <w:sz w:val="24"/>
          <w:szCs w:val="24"/>
          <w:lang w:val="ka-GE"/>
        </w:rPr>
      </w:pPr>
      <w:r w:rsidRPr="0037756F">
        <w:rPr>
          <w:b/>
          <w:i/>
          <w:sz w:val="24"/>
          <w:szCs w:val="24"/>
          <w:lang w:val="ka-GE"/>
        </w:rPr>
        <w:t xml:space="preserve">ბ) </w:t>
      </w:r>
      <w:r w:rsidR="006A69A7" w:rsidRPr="0037756F">
        <w:rPr>
          <w:b/>
          <w:i/>
          <w:sz w:val="24"/>
          <w:szCs w:val="24"/>
          <w:lang w:val="ka-GE"/>
        </w:rPr>
        <w:t>გაბაპენტინი -  1 029 380 გრამი</w:t>
      </w:r>
    </w:p>
    <w:p w:rsidR="006A69A7" w:rsidRPr="006A69A7" w:rsidRDefault="006A69A7" w:rsidP="00095A79">
      <w:pPr>
        <w:spacing w:after="0" w:line="240" w:lineRule="auto"/>
        <w:ind w:left="426"/>
        <w:jc w:val="both"/>
        <w:rPr>
          <w:sz w:val="24"/>
          <w:szCs w:val="24"/>
          <w:lang w:val="ka-GE"/>
        </w:rPr>
      </w:pPr>
    </w:p>
    <w:p w:rsidR="00095A79" w:rsidRPr="00B41C29" w:rsidRDefault="00095A79" w:rsidP="00095A79">
      <w:pPr>
        <w:pStyle w:val="ListParagraph"/>
        <w:spacing w:after="0" w:line="240" w:lineRule="auto"/>
        <w:jc w:val="both"/>
        <w:rPr>
          <w:i/>
          <w:sz w:val="24"/>
          <w:szCs w:val="24"/>
          <w:u w:val="single"/>
          <w:lang w:val="ka-GE"/>
        </w:rPr>
      </w:pPr>
    </w:p>
    <w:p w:rsidR="00B97362" w:rsidRDefault="00B97362" w:rsidP="00095A79">
      <w:pPr>
        <w:spacing w:after="0"/>
        <w:jc w:val="both"/>
        <w:rPr>
          <w:b/>
          <w:sz w:val="24"/>
          <w:szCs w:val="24"/>
        </w:rPr>
      </w:pPr>
    </w:p>
    <w:p w:rsidR="00095A79" w:rsidRPr="001D745F" w:rsidRDefault="00095A79" w:rsidP="00095A79">
      <w:pPr>
        <w:spacing w:after="0"/>
        <w:jc w:val="both"/>
        <w:rPr>
          <w:b/>
          <w:sz w:val="24"/>
          <w:szCs w:val="24"/>
          <w:lang w:val="ka-GE"/>
        </w:rPr>
      </w:pPr>
      <w:r>
        <w:rPr>
          <w:b/>
          <w:sz w:val="24"/>
          <w:szCs w:val="24"/>
          <w:lang w:val="ka-GE"/>
        </w:rPr>
        <w:t>სამუშაო შეხვედრის მონაწილეები:</w:t>
      </w:r>
    </w:p>
    <w:p w:rsidR="00B97362" w:rsidRDefault="00B97362" w:rsidP="005F05B5">
      <w:pPr>
        <w:spacing w:after="0" w:line="240" w:lineRule="auto"/>
        <w:jc w:val="both"/>
        <w:rPr>
          <w:b/>
          <w:sz w:val="24"/>
          <w:szCs w:val="24"/>
        </w:rPr>
      </w:pPr>
    </w:p>
    <w:p w:rsidR="005F05B5" w:rsidRDefault="005F05B5" w:rsidP="005F05B5">
      <w:pPr>
        <w:spacing w:after="0" w:line="240" w:lineRule="auto"/>
        <w:jc w:val="both"/>
        <w:rPr>
          <w:b/>
          <w:i/>
          <w:sz w:val="24"/>
          <w:szCs w:val="24"/>
          <w:u w:val="single"/>
          <w:lang w:val="ka-GE"/>
        </w:rPr>
      </w:pPr>
      <w:r w:rsidRPr="00574C6B">
        <w:rPr>
          <w:b/>
          <w:i/>
          <w:sz w:val="24"/>
          <w:szCs w:val="24"/>
          <w:lang w:val="ka-GE"/>
        </w:rPr>
        <w:t xml:space="preserve"> </w:t>
      </w:r>
      <w:r w:rsidRPr="007C706A">
        <w:rPr>
          <w:b/>
          <w:i/>
          <w:sz w:val="24"/>
          <w:szCs w:val="24"/>
          <w:u w:val="single"/>
          <w:lang w:val="ka-GE"/>
        </w:rPr>
        <w:t>მარინა დარახველიძე</w:t>
      </w:r>
      <w:r w:rsidR="00B97362" w:rsidRPr="007C706A">
        <w:rPr>
          <w:b/>
          <w:i/>
          <w:sz w:val="24"/>
          <w:szCs w:val="24"/>
          <w:u w:val="single"/>
        </w:rPr>
        <w:t xml:space="preserve"> - </w:t>
      </w:r>
      <w:r w:rsidRPr="007C706A">
        <w:rPr>
          <w:b/>
          <w:i/>
          <w:sz w:val="24"/>
          <w:szCs w:val="24"/>
          <w:u w:val="single"/>
          <w:lang w:val="ka-GE"/>
        </w:rPr>
        <w:t xml:space="preserve">  </w:t>
      </w:r>
    </w:p>
    <w:p w:rsidR="000C066E" w:rsidRPr="007C706A" w:rsidRDefault="000C066E" w:rsidP="005F05B5">
      <w:pPr>
        <w:spacing w:after="0" w:line="240" w:lineRule="auto"/>
        <w:jc w:val="both"/>
        <w:rPr>
          <w:b/>
          <w:i/>
          <w:sz w:val="24"/>
          <w:szCs w:val="24"/>
          <w:u w:val="single"/>
          <w:lang w:val="ka-GE"/>
        </w:rPr>
      </w:pPr>
    </w:p>
    <w:p w:rsidR="005F05B5" w:rsidRDefault="005F05B5" w:rsidP="005F05B5">
      <w:pPr>
        <w:spacing w:after="0" w:line="240" w:lineRule="auto"/>
        <w:jc w:val="both"/>
        <w:rPr>
          <w:b/>
          <w:i/>
          <w:sz w:val="24"/>
          <w:szCs w:val="24"/>
          <w:u w:val="single"/>
          <w:lang w:val="ka-GE"/>
        </w:rPr>
      </w:pPr>
      <w:r w:rsidRPr="007C706A">
        <w:rPr>
          <w:b/>
          <w:i/>
          <w:sz w:val="24"/>
          <w:szCs w:val="24"/>
          <w:u w:val="single"/>
          <w:lang w:val="ka-GE"/>
        </w:rPr>
        <w:t xml:space="preserve"> ნათია ნოღაიდელი </w:t>
      </w:r>
      <w:r w:rsidR="00B97362" w:rsidRPr="007C706A">
        <w:rPr>
          <w:b/>
          <w:i/>
          <w:sz w:val="24"/>
          <w:szCs w:val="24"/>
          <w:u w:val="single"/>
        </w:rPr>
        <w:t>-</w:t>
      </w:r>
    </w:p>
    <w:p w:rsidR="000C066E" w:rsidRPr="000C066E" w:rsidRDefault="000C066E" w:rsidP="005F05B5">
      <w:pPr>
        <w:spacing w:after="0" w:line="240" w:lineRule="auto"/>
        <w:jc w:val="both"/>
        <w:rPr>
          <w:i/>
          <w:sz w:val="24"/>
          <w:szCs w:val="24"/>
          <w:u w:val="single"/>
          <w:lang w:val="ka-GE"/>
        </w:rPr>
      </w:pPr>
    </w:p>
    <w:p w:rsidR="005F05B5" w:rsidRDefault="005F05B5" w:rsidP="005F05B5">
      <w:pPr>
        <w:spacing w:after="0" w:line="240" w:lineRule="auto"/>
        <w:jc w:val="both"/>
        <w:rPr>
          <w:i/>
          <w:sz w:val="24"/>
          <w:szCs w:val="24"/>
          <w:u w:val="single"/>
          <w:lang w:val="ka-GE"/>
        </w:rPr>
      </w:pPr>
      <w:r w:rsidRPr="007C706A">
        <w:rPr>
          <w:b/>
          <w:i/>
          <w:sz w:val="24"/>
          <w:szCs w:val="24"/>
          <w:u w:val="single"/>
        </w:rPr>
        <w:t xml:space="preserve"> </w:t>
      </w:r>
      <w:r w:rsidRPr="007C706A">
        <w:rPr>
          <w:b/>
          <w:i/>
          <w:sz w:val="24"/>
          <w:szCs w:val="24"/>
          <w:u w:val="single"/>
          <w:lang w:val="ka-GE"/>
        </w:rPr>
        <w:t>მარინა ლაცაბიძე</w:t>
      </w:r>
      <w:r w:rsidRPr="007C706A">
        <w:rPr>
          <w:i/>
          <w:sz w:val="24"/>
          <w:szCs w:val="24"/>
          <w:u w:val="single"/>
          <w:lang w:val="ka-GE"/>
        </w:rPr>
        <w:t xml:space="preserve"> </w:t>
      </w:r>
      <w:r w:rsidR="00B97362" w:rsidRPr="007C706A">
        <w:rPr>
          <w:i/>
          <w:sz w:val="24"/>
          <w:szCs w:val="24"/>
          <w:u w:val="single"/>
        </w:rPr>
        <w:t>-</w:t>
      </w:r>
    </w:p>
    <w:p w:rsidR="000C066E" w:rsidRPr="000C066E" w:rsidRDefault="000C066E" w:rsidP="005F05B5">
      <w:pPr>
        <w:spacing w:after="0" w:line="240" w:lineRule="auto"/>
        <w:jc w:val="both"/>
        <w:rPr>
          <w:i/>
          <w:sz w:val="24"/>
          <w:szCs w:val="24"/>
          <w:u w:val="single"/>
          <w:lang w:val="ka-GE"/>
        </w:rPr>
      </w:pPr>
    </w:p>
    <w:p w:rsidR="005F05B5" w:rsidRPr="007C706A" w:rsidRDefault="005F05B5" w:rsidP="005F05B5">
      <w:pPr>
        <w:spacing w:after="0" w:line="240" w:lineRule="auto"/>
        <w:jc w:val="both"/>
        <w:rPr>
          <w:i/>
          <w:sz w:val="24"/>
          <w:szCs w:val="24"/>
          <w:u w:val="single"/>
        </w:rPr>
      </w:pPr>
      <w:r w:rsidRPr="007C706A">
        <w:rPr>
          <w:b/>
          <w:i/>
          <w:sz w:val="24"/>
          <w:szCs w:val="24"/>
          <w:u w:val="single"/>
          <w:lang w:val="ka-GE"/>
        </w:rPr>
        <w:t xml:space="preserve"> გია თვალავაძე </w:t>
      </w:r>
      <w:r w:rsidR="00B97362" w:rsidRPr="007C706A">
        <w:rPr>
          <w:b/>
          <w:i/>
          <w:sz w:val="24"/>
          <w:szCs w:val="24"/>
          <w:u w:val="single"/>
        </w:rPr>
        <w:t>-</w:t>
      </w:r>
    </w:p>
    <w:p w:rsidR="005F05B5" w:rsidRPr="007C706A" w:rsidRDefault="005F05B5" w:rsidP="005F05B5">
      <w:pPr>
        <w:spacing w:after="0" w:line="240" w:lineRule="auto"/>
        <w:jc w:val="both"/>
        <w:rPr>
          <w:i/>
          <w:sz w:val="24"/>
          <w:szCs w:val="24"/>
          <w:u w:val="single"/>
          <w:lang w:val="ka-GE"/>
        </w:rPr>
      </w:pPr>
    </w:p>
    <w:p w:rsidR="005F05B5" w:rsidRDefault="005F05B5" w:rsidP="005F05B5">
      <w:pPr>
        <w:spacing w:after="0" w:line="240" w:lineRule="auto"/>
        <w:jc w:val="both"/>
        <w:rPr>
          <w:b/>
          <w:i/>
          <w:sz w:val="24"/>
          <w:szCs w:val="24"/>
          <w:u w:val="single"/>
          <w:lang w:val="ka-GE"/>
        </w:rPr>
      </w:pPr>
      <w:r w:rsidRPr="007C706A">
        <w:rPr>
          <w:b/>
          <w:i/>
          <w:sz w:val="24"/>
          <w:szCs w:val="24"/>
          <w:u w:val="single"/>
          <w:lang w:val="ka-GE"/>
        </w:rPr>
        <w:t xml:space="preserve"> თეა ჯიქია </w:t>
      </w:r>
      <w:r w:rsidR="00B97362" w:rsidRPr="007C706A">
        <w:rPr>
          <w:b/>
          <w:i/>
          <w:sz w:val="24"/>
          <w:szCs w:val="24"/>
          <w:u w:val="single"/>
        </w:rPr>
        <w:t>-</w:t>
      </w:r>
    </w:p>
    <w:p w:rsidR="000C066E" w:rsidRPr="000C066E" w:rsidRDefault="000C066E" w:rsidP="005F05B5">
      <w:pPr>
        <w:spacing w:after="0" w:line="240" w:lineRule="auto"/>
        <w:jc w:val="both"/>
        <w:rPr>
          <w:b/>
          <w:i/>
          <w:sz w:val="24"/>
          <w:szCs w:val="24"/>
          <w:u w:val="single"/>
          <w:lang w:val="ka-GE"/>
        </w:rPr>
      </w:pPr>
    </w:p>
    <w:p w:rsidR="005F05B5" w:rsidRDefault="005F05B5" w:rsidP="005F05B5">
      <w:pPr>
        <w:spacing w:after="0" w:line="240" w:lineRule="auto"/>
        <w:jc w:val="both"/>
        <w:rPr>
          <w:b/>
          <w:i/>
          <w:sz w:val="24"/>
          <w:szCs w:val="24"/>
          <w:u w:val="single"/>
          <w:lang w:val="ka-GE"/>
        </w:rPr>
      </w:pPr>
      <w:r w:rsidRPr="007C706A">
        <w:rPr>
          <w:b/>
          <w:i/>
          <w:sz w:val="24"/>
          <w:szCs w:val="24"/>
          <w:u w:val="single"/>
          <w:lang w:val="ka-GE"/>
        </w:rPr>
        <w:t xml:space="preserve"> პაატა ბუკია </w:t>
      </w:r>
      <w:r w:rsidR="00B97362" w:rsidRPr="007C706A">
        <w:rPr>
          <w:b/>
          <w:i/>
          <w:sz w:val="24"/>
          <w:szCs w:val="24"/>
          <w:u w:val="single"/>
        </w:rPr>
        <w:t>-</w:t>
      </w:r>
    </w:p>
    <w:p w:rsidR="000C066E" w:rsidRPr="000C066E" w:rsidRDefault="000C066E" w:rsidP="005F05B5">
      <w:pPr>
        <w:spacing w:after="0" w:line="240" w:lineRule="auto"/>
        <w:jc w:val="both"/>
        <w:rPr>
          <w:i/>
          <w:sz w:val="24"/>
          <w:szCs w:val="24"/>
          <w:u w:val="single"/>
          <w:lang w:val="ka-GE"/>
        </w:rPr>
      </w:pPr>
    </w:p>
    <w:p w:rsidR="005F05B5" w:rsidRDefault="005F05B5" w:rsidP="005F05B5">
      <w:pPr>
        <w:spacing w:after="0" w:line="240" w:lineRule="auto"/>
        <w:jc w:val="both"/>
        <w:rPr>
          <w:i/>
          <w:sz w:val="24"/>
          <w:szCs w:val="24"/>
          <w:u w:val="single"/>
          <w:lang w:val="ka-GE"/>
        </w:rPr>
      </w:pPr>
      <w:r w:rsidRPr="007C706A">
        <w:rPr>
          <w:b/>
          <w:i/>
          <w:sz w:val="24"/>
          <w:szCs w:val="24"/>
          <w:u w:val="single"/>
          <w:lang w:val="ka-GE"/>
        </w:rPr>
        <w:t xml:space="preserve"> ნანა შაშიაშვილი</w:t>
      </w:r>
      <w:r w:rsidRPr="007C706A">
        <w:rPr>
          <w:i/>
          <w:sz w:val="24"/>
          <w:szCs w:val="24"/>
          <w:u w:val="single"/>
          <w:lang w:val="ka-GE"/>
        </w:rPr>
        <w:t xml:space="preserve"> </w:t>
      </w:r>
      <w:r w:rsidR="00B97362" w:rsidRPr="007C706A">
        <w:rPr>
          <w:i/>
          <w:sz w:val="24"/>
          <w:szCs w:val="24"/>
          <w:u w:val="single"/>
        </w:rPr>
        <w:t>-</w:t>
      </w:r>
    </w:p>
    <w:p w:rsidR="000C066E" w:rsidRPr="000C066E" w:rsidRDefault="000C066E" w:rsidP="005F05B5">
      <w:pPr>
        <w:spacing w:after="0" w:line="240" w:lineRule="auto"/>
        <w:jc w:val="both"/>
        <w:rPr>
          <w:i/>
          <w:sz w:val="24"/>
          <w:szCs w:val="24"/>
          <w:u w:val="single"/>
          <w:lang w:val="ka-GE"/>
        </w:rPr>
      </w:pPr>
    </w:p>
    <w:p w:rsidR="005F05B5" w:rsidRPr="007C706A" w:rsidRDefault="005F05B5" w:rsidP="005F05B5">
      <w:pPr>
        <w:spacing w:after="0" w:line="240" w:lineRule="auto"/>
        <w:jc w:val="both"/>
        <w:rPr>
          <w:b/>
          <w:i/>
          <w:sz w:val="24"/>
          <w:szCs w:val="24"/>
          <w:u w:val="single"/>
        </w:rPr>
      </w:pPr>
      <w:r w:rsidRPr="007C706A">
        <w:rPr>
          <w:b/>
          <w:i/>
          <w:sz w:val="24"/>
          <w:szCs w:val="24"/>
          <w:u w:val="single"/>
          <w:lang w:val="ka-GE"/>
        </w:rPr>
        <w:t xml:space="preserve"> ლალი დავითაია </w:t>
      </w:r>
      <w:r w:rsidR="00B97362" w:rsidRPr="007C706A">
        <w:rPr>
          <w:b/>
          <w:i/>
          <w:sz w:val="24"/>
          <w:szCs w:val="24"/>
          <w:u w:val="single"/>
        </w:rPr>
        <w:t>-</w:t>
      </w:r>
    </w:p>
    <w:p w:rsidR="007C706A" w:rsidRDefault="007C706A" w:rsidP="005F05B5">
      <w:pPr>
        <w:spacing w:after="0" w:line="240" w:lineRule="auto"/>
        <w:jc w:val="both"/>
        <w:rPr>
          <w:b/>
          <w:i/>
          <w:sz w:val="24"/>
          <w:szCs w:val="24"/>
          <w:u w:val="single"/>
        </w:rPr>
      </w:pPr>
    </w:p>
    <w:p w:rsidR="005F05B5" w:rsidRDefault="005F05B5" w:rsidP="005F05B5">
      <w:pPr>
        <w:spacing w:after="0" w:line="240" w:lineRule="auto"/>
        <w:jc w:val="both"/>
        <w:rPr>
          <w:b/>
          <w:i/>
          <w:sz w:val="24"/>
          <w:szCs w:val="24"/>
          <w:u w:val="single"/>
          <w:lang w:val="ka-GE"/>
        </w:rPr>
      </w:pPr>
      <w:r w:rsidRPr="007C706A">
        <w:rPr>
          <w:b/>
          <w:i/>
          <w:sz w:val="24"/>
          <w:szCs w:val="24"/>
          <w:u w:val="single"/>
          <w:lang w:val="ka-GE"/>
        </w:rPr>
        <w:t xml:space="preserve"> ირინა ამნიაშვილი </w:t>
      </w:r>
      <w:r w:rsidR="00B97362" w:rsidRPr="007C706A">
        <w:rPr>
          <w:b/>
          <w:i/>
          <w:sz w:val="24"/>
          <w:szCs w:val="24"/>
          <w:u w:val="single"/>
        </w:rPr>
        <w:t>-</w:t>
      </w:r>
    </w:p>
    <w:p w:rsidR="000C066E" w:rsidRPr="000C066E" w:rsidRDefault="000C066E" w:rsidP="005F05B5">
      <w:pPr>
        <w:spacing w:after="0" w:line="240" w:lineRule="auto"/>
        <w:jc w:val="both"/>
        <w:rPr>
          <w:i/>
          <w:sz w:val="24"/>
          <w:szCs w:val="24"/>
          <w:u w:val="single"/>
          <w:lang w:val="ka-GE"/>
        </w:rPr>
      </w:pPr>
    </w:p>
    <w:p w:rsidR="005F05B5" w:rsidRDefault="005F05B5" w:rsidP="005F05B5">
      <w:pPr>
        <w:spacing w:after="0" w:line="240" w:lineRule="auto"/>
        <w:jc w:val="both"/>
        <w:rPr>
          <w:b/>
          <w:i/>
          <w:sz w:val="24"/>
          <w:szCs w:val="24"/>
          <w:u w:val="single"/>
          <w:lang w:val="ka-GE"/>
        </w:rPr>
      </w:pPr>
      <w:r w:rsidRPr="007C706A">
        <w:rPr>
          <w:b/>
          <w:i/>
          <w:sz w:val="24"/>
          <w:szCs w:val="24"/>
          <w:u w:val="single"/>
          <w:lang w:val="ka-GE"/>
        </w:rPr>
        <w:t xml:space="preserve">ნინო ოკრიბელაშვილი </w:t>
      </w:r>
      <w:r w:rsidR="00B97362" w:rsidRPr="007C706A">
        <w:rPr>
          <w:b/>
          <w:i/>
          <w:sz w:val="24"/>
          <w:szCs w:val="24"/>
          <w:u w:val="single"/>
        </w:rPr>
        <w:t>-</w:t>
      </w:r>
    </w:p>
    <w:p w:rsidR="000C066E" w:rsidRPr="000C066E" w:rsidRDefault="000C066E" w:rsidP="005F05B5">
      <w:pPr>
        <w:spacing w:after="0" w:line="240" w:lineRule="auto"/>
        <w:jc w:val="both"/>
        <w:rPr>
          <w:b/>
          <w:i/>
          <w:sz w:val="24"/>
          <w:szCs w:val="24"/>
          <w:u w:val="single"/>
          <w:lang w:val="ka-GE"/>
        </w:rPr>
      </w:pPr>
    </w:p>
    <w:p w:rsidR="005F05B5" w:rsidRDefault="005F05B5" w:rsidP="005F05B5">
      <w:pPr>
        <w:spacing w:after="0"/>
        <w:jc w:val="both"/>
        <w:rPr>
          <w:b/>
          <w:i/>
          <w:sz w:val="24"/>
          <w:szCs w:val="24"/>
          <w:u w:val="single"/>
          <w:lang w:val="ka-GE"/>
        </w:rPr>
      </w:pPr>
      <w:r w:rsidRPr="007C706A">
        <w:rPr>
          <w:b/>
          <w:i/>
          <w:sz w:val="24"/>
          <w:szCs w:val="24"/>
          <w:u w:val="single"/>
          <w:lang w:val="ka-GE"/>
        </w:rPr>
        <w:t xml:space="preserve">რომან </w:t>
      </w:r>
      <w:r w:rsidR="00120BD0">
        <w:rPr>
          <w:b/>
          <w:i/>
          <w:sz w:val="24"/>
          <w:szCs w:val="24"/>
          <w:u w:val="single"/>
          <w:lang w:val="ka-GE"/>
        </w:rPr>
        <w:t>შაქარი</w:t>
      </w:r>
      <w:r w:rsidRPr="007C706A">
        <w:rPr>
          <w:b/>
          <w:i/>
          <w:sz w:val="24"/>
          <w:szCs w:val="24"/>
          <w:u w:val="single"/>
          <w:lang w:val="ka-GE"/>
        </w:rPr>
        <w:t xml:space="preserve">შვილი </w:t>
      </w:r>
      <w:r w:rsidR="00B97362" w:rsidRPr="007C706A">
        <w:rPr>
          <w:b/>
          <w:i/>
          <w:sz w:val="24"/>
          <w:szCs w:val="24"/>
          <w:u w:val="single"/>
        </w:rPr>
        <w:t>-</w:t>
      </w:r>
    </w:p>
    <w:p w:rsidR="000C066E" w:rsidRPr="000C066E" w:rsidRDefault="000C066E" w:rsidP="005F05B5">
      <w:pPr>
        <w:spacing w:after="0"/>
        <w:jc w:val="both"/>
        <w:rPr>
          <w:i/>
          <w:sz w:val="24"/>
          <w:szCs w:val="24"/>
          <w:u w:val="single"/>
          <w:lang w:val="ka-GE"/>
        </w:rPr>
      </w:pPr>
    </w:p>
    <w:p w:rsidR="005F05B5" w:rsidRDefault="005F05B5" w:rsidP="005F05B5">
      <w:pPr>
        <w:spacing w:after="0"/>
        <w:jc w:val="both"/>
        <w:rPr>
          <w:b/>
          <w:i/>
          <w:sz w:val="24"/>
          <w:szCs w:val="24"/>
          <w:u w:val="single"/>
          <w:lang w:val="ka-GE"/>
        </w:rPr>
      </w:pPr>
      <w:r w:rsidRPr="007C706A">
        <w:rPr>
          <w:b/>
          <w:i/>
          <w:sz w:val="24"/>
          <w:szCs w:val="24"/>
          <w:u w:val="single"/>
          <w:lang w:val="ka-GE"/>
        </w:rPr>
        <w:t xml:space="preserve">ალექსანდრე  ცისკარიძე </w:t>
      </w:r>
      <w:r w:rsidR="00B97362" w:rsidRPr="007C706A">
        <w:rPr>
          <w:b/>
          <w:i/>
          <w:sz w:val="24"/>
          <w:szCs w:val="24"/>
          <w:u w:val="single"/>
        </w:rPr>
        <w:t>-</w:t>
      </w:r>
    </w:p>
    <w:p w:rsidR="000C066E" w:rsidRPr="000C066E" w:rsidRDefault="000C066E" w:rsidP="005F05B5">
      <w:pPr>
        <w:spacing w:after="0"/>
        <w:jc w:val="both"/>
        <w:rPr>
          <w:b/>
          <w:i/>
          <w:sz w:val="24"/>
          <w:szCs w:val="24"/>
          <w:u w:val="single"/>
          <w:lang w:val="ka-GE"/>
        </w:rPr>
      </w:pPr>
    </w:p>
    <w:p w:rsidR="005F05B5" w:rsidRDefault="005F05B5" w:rsidP="005F05B5">
      <w:pPr>
        <w:spacing w:after="0"/>
        <w:jc w:val="both"/>
        <w:rPr>
          <w:b/>
          <w:i/>
          <w:sz w:val="24"/>
          <w:szCs w:val="24"/>
          <w:u w:val="single"/>
          <w:lang w:val="ka-GE"/>
        </w:rPr>
      </w:pPr>
      <w:r w:rsidRPr="007C706A">
        <w:rPr>
          <w:b/>
          <w:i/>
          <w:sz w:val="24"/>
          <w:szCs w:val="24"/>
          <w:u w:val="single"/>
          <w:lang w:val="ka-GE"/>
        </w:rPr>
        <w:t xml:space="preserve">გოჩა ინგოროყვა </w:t>
      </w:r>
      <w:r w:rsidR="00B97362" w:rsidRPr="007C706A">
        <w:rPr>
          <w:b/>
          <w:i/>
          <w:sz w:val="24"/>
          <w:szCs w:val="24"/>
          <w:u w:val="single"/>
        </w:rPr>
        <w:t>-</w:t>
      </w:r>
    </w:p>
    <w:p w:rsidR="000C066E" w:rsidRPr="000C066E" w:rsidRDefault="000C066E" w:rsidP="005F05B5">
      <w:pPr>
        <w:spacing w:after="0"/>
        <w:jc w:val="both"/>
        <w:rPr>
          <w:b/>
          <w:i/>
          <w:sz w:val="24"/>
          <w:szCs w:val="24"/>
          <w:u w:val="single"/>
          <w:lang w:val="ka-GE"/>
        </w:rPr>
      </w:pPr>
    </w:p>
    <w:p w:rsidR="005F05B5" w:rsidRPr="007C706A" w:rsidRDefault="005F05B5" w:rsidP="005F05B5">
      <w:pPr>
        <w:spacing w:after="0"/>
        <w:jc w:val="both"/>
        <w:rPr>
          <w:b/>
          <w:i/>
          <w:sz w:val="24"/>
          <w:szCs w:val="24"/>
          <w:u w:val="single"/>
          <w:lang w:val="ka-GE"/>
        </w:rPr>
      </w:pPr>
      <w:r w:rsidRPr="007C706A">
        <w:rPr>
          <w:b/>
          <w:i/>
          <w:sz w:val="24"/>
          <w:szCs w:val="24"/>
          <w:u w:val="single"/>
          <w:lang w:val="ka-GE"/>
        </w:rPr>
        <w:t xml:space="preserve">გოჩა ჩუტკერაშვილი - </w:t>
      </w:r>
    </w:p>
    <w:p w:rsidR="00C7643A" w:rsidRDefault="00C7643A"/>
    <w:sectPr w:rsidR="00C7643A" w:rsidSect="001F474C">
      <w:pgSz w:w="11907" w:h="16840" w:code="9"/>
      <w:pgMar w:top="851" w:right="851"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PG Glaho">
    <w:altName w:val="Arial"/>
    <w:charset w:val="00"/>
    <w:family w:val="swiss"/>
    <w:pitch w:val="variable"/>
    <w:sig w:usb0="84000023" w:usb1="1000004A"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17113"/>
    <w:multiLevelType w:val="hybridMultilevel"/>
    <w:tmpl w:val="614610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A79"/>
    <w:rsid w:val="000465AD"/>
    <w:rsid w:val="00095A79"/>
    <w:rsid w:val="000C066E"/>
    <w:rsid w:val="000C5998"/>
    <w:rsid w:val="00117907"/>
    <w:rsid w:val="00120BD0"/>
    <w:rsid w:val="001415BF"/>
    <w:rsid w:val="001B506B"/>
    <w:rsid w:val="0027401A"/>
    <w:rsid w:val="00293D40"/>
    <w:rsid w:val="002F10B4"/>
    <w:rsid w:val="00334CED"/>
    <w:rsid w:val="0037756F"/>
    <w:rsid w:val="003A6839"/>
    <w:rsid w:val="003D087A"/>
    <w:rsid w:val="003E6E8D"/>
    <w:rsid w:val="003E752E"/>
    <w:rsid w:val="00460CEF"/>
    <w:rsid w:val="00491334"/>
    <w:rsid w:val="004E4F7D"/>
    <w:rsid w:val="00574C6B"/>
    <w:rsid w:val="005F05B5"/>
    <w:rsid w:val="00600CD6"/>
    <w:rsid w:val="00662335"/>
    <w:rsid w:val="006728ED"/>
    <w:rsid w:val="006A69A7"/>
    <w:rsid w:val="006B63DF"/>
    <w:rsid w:val="006F3907"/>
    <w:rsid w:val="00734D5F"/>
    <w:rsid w:val="007C706A"/>
    <w:rsid w:val="00924598"/>
    <w:rsid w:val="00A0221E"/>
    <w:rsid w:val="00A479D2"/>
    <w:rsid w:val="00A519C7"/>
    <w:rsid w:val="00A64A0A"/>
    <w:rsid w:val="00A95F9A"/>
    <w:rsid w:val="00AC708F"/>
    <w:rsid w:val="00B97362"/>
    <w:rsid w:val="00C7643A"/>
    <w:rsid w:val="00CF604E"/>
    <w:rsid w:val="00D8162B"/>
    <w:rsid w:val="00E169DC"/>
    <w:rsid w:val="00E65FAE"/>
    <w:rsid w:val="00EC3038"/>
    <w:rsid w:val="00EE2C60"/>
    <w:rsid w:val="00F3424F"/>
    <w:rsid w:val="00FE1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A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A79"/>
    <w:pPr>
      <w:spacing w:after="160" w:line="259" w:lineRule="auto"/>
      <w:ind w:left="720"/>
      <w:contextualSpacing/>
    </w:pPr>
  </w:style>
  <w:style w:type="paragraph" w:styleId="NoSpacing">
    <w:name w:val="No Spacing"/>
    <w:basedOn w:val="Normal"/>
    <w:qFormat/>
    <w:rsid w:val="00095A79"/>
    <w:pPr>
      <w:spacing w:after="0" w:line="240" w:lineRule="auto"/>
    </w:pPr>
    <w:rPr>
      <w:rFonts w:ascii="Times New Roman" w:eastAsia="Times New Roman" w:hAnsi="Times New Roman" w:cs="Times New Roman"/>
      <w:sz w:val="24"/>
      <w:szCs w:val="24"/>
      <w:lang w:val="x-none" w:eastAsia="x-none"/>
    </w:rPr>
  </w:style>
  <w:style w:type="paragraph" w:styleId="BalloonText">
    <w:name w:val="Balloon Text"/>
    <w:basedOn w:val="Normal"/>
    <w:link w:val="BalloonTextChar"/>
    <w:uiPriority w:val="99"/>
    <w:semiHidden/>
    <w:unhideWhenUsed/>
    <w:rsid w:val="00A95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F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A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A79"/>
    <w:pPr>
      <w:spacing w:after="160" w:line="259" w:lineRule="auto"/>
      <w:ind w:left="720"/>
      <w:contextualSpacing/>
    </w:pPr>
  </w:style>
  <w:style w:type="paragraph" w:styleId="NoSpacing">
    <w:name w:val="No Spacing"/>
    <w:basedOn w:val="Normal"/>
    <w:qFormat/>
    <w:rsid w:val="00095A79"/>
    <w:pPr>
      <w:spacing w:after="0" w:line="240" w:lineRule="auto"/>
    </w:pPr>
    <w:rPr>
      <w:rFonts w:ascii="Times New Roman" w:eastAsia="Times New Roman" w:hAnsi="Times New Roman" w:cs="Times New Roman"/>
      <w:sz w:val="24"/>
      <w:szCs w:val="24"/>
      <w:lang w:val="x-none" w:eastAsia="x-none"/>
    </w:rPr>
  </w:style>
  <w:style w:type="paragraph" w:styleId="BalloonText">
    <w:name w:val="Balloon Text"/>
    <w:basedOn w:val="Normal"/>
    <w:link w:val="BalloonTextChar"/>
    <w:uiPriority w:val="99"/>
    <w:semiHidden/>
    <w:unhideWhenUsed/>
    <w:rsid w:val="00A95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F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53778">
      <w:bodyDiv w:val="1"/>
      <w:marLeft w:val="0"/>
      <w:marRight w:val="0"/>
      <w:marTop w:val="0"/>
      <w:marBottom w:val="0"/>
      <w:divBdr>
        <w:top w:val="none" w:sz="0" w:space="0" w:color="auto"/>
        <w:left w:val="none" w:sz="0" w:space="0" w:color="auto"/>
        <w:bottom w:val="none" w:sz="0" w:space="0" w:color="auto"/>
        <w:right w:val="none" w:sz="0" w:space="0" w:color="auto"/>
      </w:divBdr>
    </w:div>
    <w:div w:id="1582911981">
      <w:bodyDiv w:val="1"/>
      <w:marLeft w:val="0"/>
      <w:marRight w:val="0"/>
      <w:marTop w:val="0"/>
      <w:marBottom w:val="0"/>
      <w:divBdr>
        <w:top w:val="none" w:sz="0" w:space="0" w:color="auto"/>
        <w:left w:val="none" w:sz="0" w:space="0" w:color="auto"/>
        <w:bottom w:val="none" w:sz="0" w:space="0" w:color="auto"/>
        <w:right w:val="none" w:sz="0" w:space="0" w:color="auto"/>
      </w:divBdr>
    </w:div>
    <w:div w:id="1659966859">
      <w:bodyDiv w:val="1"/>
      <w:marLeft w:val="0"/>
      <w:marRight w:val="0"/>
      <w:marTop w:val="0"/>
      <w:marBottom w:val="0"/>
      <w:divBdr>
        <w:top w:val="none" w:sz="0" w:space="0" w:color="auto"/>
        <w:left w:val="none" w:sz="0" w:space="0" w:color="auto"/>
        <w:bottom w:val="none" w:sz="0" w:space="0" w:color="auto"/>
        <w:right w:val="none" w:sz="0" w:space="0" w:color="auto"/>
      </w:divBdr>
    </w:div>
    <w:div w:id="205789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2562</Words>
  <Characters>14608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 Darakhvelidze</dc:creator>
  <cp:lastModifiedBy>Mariam Darakhvelidze</cp:lastModifiedBy>
  <cp:revision>3</cp:revision>
  <cp:lastPrinted>2017-03-22T12:14:00Z</cp:lastPrinted>
  <dcterms:created xsi:type="dcterms:W3CDTF">2017-03-22T12:08:00Z</dcterms:created>
  <dcterms:modified xsi:type="dcterms:W3CDTF">2017-03-22T12:15:00Z</dcterms:modified>
</cp:coreProperties>
</file>